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1D51" w:rsidRDefault="00201D51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201D51">
        <w:rPr>
          <w:rFonts w:asciiTheme="minorHAnsi" w:hAnsiTheme="minorHAnsi"/>
          <w:b/>
          <w:color w:val="000000"/>
          <w:sz w:val="22"/>
          <w:szCs w:val="22"/>
        </w:rPr>
        <w:t>Trojvežová zostava s dvomi šmykľavkami, tunelom, lanovým mostom, schodíkmi a lezeckými prvkami</w:t>
      </w:r>
    </w:p>
    <w:p w:rsidR="00D31A97" w:rsidRDefault="00D31A97" w:rsidP="00D31A9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D31A97" w:rsidRPr="00FC7578" w:rsidRDefault="00D31A97" w:rsidP="00D31A9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D31A97" w:rsidRPr="00E225D5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D31A97" w:rsidRPr="00B25D1E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,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Pr="00CE5236">
        <w:rPr>
          <w:rFonts w:asciiTheme="minorHAnsi" w:hAnsiTheme="minorHAnsi"/>
          <w:sz w:val="22"/>
          <w:szCs w:val="22"/>
        </w:rPr>
        <w:t xml:space="preserve"> laná s oceľovým jadrom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sz w:val="22"/>
          <w:szCs w:val="22"/>
        </w:rPr>
        <w:t>(ekvivalent nie je možný)</w:t>
      </w:r>
    </w:p>
    <w:p w:rsidR="00D31A97" w:rsidRPr="00D52BDA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D31A97" w:rsidRPr="00D52BDA" w:rsidRDefault="00D31A97" w:rsidP="00D31A97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priečniky, zábradlia: nerezové</w:t>
      </w:r>
    </w:p>
    <w:p w:rsidR="00D31A97" w:rsidRPr="00D52BDA" w:rsidRDefault="00685AF2" w:rsidP="00D31A97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2</w:t>
      </w:r>
      <w:r w:rsidR="00D31A97">
        <w:rPr>
          <w:rFonts w:asciiTheme="minorHAnsi" w:hAnsiTheme="minorHAnsi"/>
          <w:color w:val="000000" w:themeColor="text1"/>
          <w:sz w:val="22"/>
          <w:szCs w:val="22"/>
        </w:rPr>
        <w:t>x bočnica: UV odolný HDPE</w:t>
      </w:r>
    </w:p>
    <w:p w:rsidR="00D31A97" w:rsidRPr="00D52BDA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3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x podesta: pogumovaný protišmykový </w:t>
      </w:r>
      <w:r>
        <w:rPr>
          <w:rFonts w:asciiTheme="minorHAnsi" w:hAnsiTheme="minorHAnsi"/>
          <w:color w:val="000000" w:themeColor="text1"/>
          <w:sz w:val="22"/>
          <w:szCs w:val="22"/>
        </w:rPr>
        <w:t>HDPE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v hrúbke min. 20mm, výška podesty max. do 1,3m</w:t>
      </w:r>
    </w:p>
    <w:p w:rsidR="00D31A97" w:rsidRPr="00D52BDA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2x strieška: </w:t>
      </w:r>
      <w:r>
        <w:rPr>
          <w:rFonts w:asciiTheme="minorHAnsi" w:hAnsiTheme="minorHAnsi"/>
          <w:color w:val="000000" w:themeColor="text1"/>
          <w:sz w:val="22"/>
          <w:szCs w:val="22"/>
        </w:rPr>
        <w:t>UV odolný HDPE</w:t>
      </w:r>
    </w:p>
    <w:p w:rsidR="00D31A97" w:rsidRPr="00D43C95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D31A97" w:rsidRPr="00E225D5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2x </w:t>
      </w:r>
      <w:r w:rsidRPr="00E225D5">
        <w:rPr>
          <w:rFonts w:asciiTheme="minorHAnsi" w:hAnsiTheme="minorHAnsi"/>
          <w:b/>
          <w:color w:val="000000"/>
          <w:sz w:val="22"/>
          <w:szCs w:val="22"/>
        </w:rPr>
        <w:t>šmykľavka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D31A97" w:rsidRPr="00E225D5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nástupná výška: max. do 1,3m</w:t>
      </w:r>
    </w:p>
    <w:p w:rsidR="00D31A97" w:rsidRPr="009B0340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materiál</w:t>
      </w:r>
      <w:r>
        <w:rPr>
          <w:rFonts w:asciiTheme="minorHAnsi" w:hAnsiTheme="minorHAnsi"/>
          <w:color w:val="000000"/>
          <w:sz w:val="22"/>
          <w:szCs w:val="22"/>
        </w:rPr>
        <w:t xml:space="preserve"> – sklznica</w:t>
      </w:r>
      <w:r w:rsidRPr="009B0340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color w:val="000000"/>
          <w:sz w:val="22"/>
          <w:szCs w:val="22"/>
        </w:rPr>
        <w:t xml:space="preserve">trojvrstvový </w:t>
      </w:r>
      <w:r w:rsidRPr="00AA2AD2">
        <w:rPr>
          <w:rFonts w:asciiTheme="minorHAnsi" w:hAnsiTheme="minorHAnsi"/>
          <w:color w:val="000000"/>
          <w:sz w:val="22"/>
          <w:szCs w:val="22"/>
        </w:rPr>
        <w:t>UV odolný</w:t>
      </w:r>
      <w:r>
        <w:rPr>
          <w:rFonts w:asciiTheme="minorHAnsi" w:hAnsiTheme="minorHAnsi"/>
          <w:color w:val="000000"/>
          <w:sz w:val="22"/>
          <w:szCs w:val="22"/>
        </w:rPr>
        <w:t xml:space="preserve"> sklolaminát </w:t>
      </w:r>
      <w:r w:rsidRPr="00AA2AD2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D31A97" w:rsidRPr="00E225D5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materiál – priečnik: nerez</w:t>
      </w:r>
    </w:p>
    <w:p w:rsidR="00D31A97" w:rsidRPr="00081EFC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1x </w:t>
      </w:r>
      <w:r w:rsidRPr="00081EFC">
        <w:rPr>
          <w:rFonts w:asciiTheme="minorHAnsi" w:hAnsiTheme="minorHAnsi"/>
          <w:b/>
          <w:color w:val="000000" w:themeColor="text1"/>
          <w:sz w:val="22"/>
          <w:szCs w:val="22"/>
        </w:rPr>
        <w:t>schody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na podestu s nasledovnými min. požiadavkami:</w:t>
      </w:r>
    </w:p>
    <w:p w:rsidR="00D31A97" w:rsidRPr="00081EFC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81EFC">
        <w:rPr>
          <w:rFonts w:asciiTheme="minorHAnsi" w:hAnsiTheme="minorHAnsi"/>
          <w:color w:val="000000" w:themeColor="text1"/>
          <w:sz w:val="22"/>
          <w:szCs w:val="22"/>
        </w:rPr>
        <w:t>materiál – zábradlie</w:t>
      </w:r>
      <w:r>
        <w:rPr>
          <w:rFonts w:asciiTheme="minorHAnsi" w:hAnsiTheme="minorHAnsi"/>
          <w:color w:val="000000" w:themeColor="text1"/>
          <w:sz w:val="22"/>
          <w:szCs w:val="22"/>
        </w:rPr>
        <w:t>, schodnica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>: nerez</w:t>
      </w:r>
    </w:p>
    <w:p w:rsidR="00D31A97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eastAsiaTheme="minorHAnsi" w:hAnsiTheme="minorHAnsi" w:cs="ArialMT"/>
          <w:sz w:val="22"/>
          <w:szCs w:val="22"/>
          <w:lang w:eastAsia="en-US"/>
        </w:rPr>
        <w:t>materiál – stupne:</w:t>
      </w:r>
      <w:r w:rsidRPr="00FA0890">
        <w:rPr>
          <w:rFonts w:asciiTheme="minorHAnsi" w:eastAsiaTheme="minorHAnsi" w:hAnsiTheme="minorHAnsi" w:cs="ArialMT"/>
          <w:sz w:val="22"/>
          <w:szCs w:val="22"/>
          <w:lang w:eastAsia="en-US"/>
        </w:rPr>
        <w:t xml:space="preserve"> </w:t>
      </w:r>
      <w:r>
        <w:rPr>
          <w:rFonts w:asciiTheme="minorHAnsi" w:hAnsiTheme="minorHAnsi"/>
          <w:sz w:val="22"/>
          <w:szCs w:val="22"/>
        </w:rPr>
        <w:t>pogumovaný protišmykový HDPE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v hrúbke min. 20mm</w:t>
      </w:r>
    </w:p>
    <w:p w:rsidR="00D31A97" w:rsidRPr="00D52BDA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>
        <w:rPr>
          <w:rFonts w:asciiTheme="minorHAnsi" w:hAnsiTheme="minorHAnsi"/>
          <w:b/>
          <w:color w:val="000000"/>
          <w:sz w:val="22"/>
          <w:szCs w:val="22"/>
        </w:rPr>
        <w:t>lezecká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D31A97" w:rsidRPr="00D52BDA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D31A97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D31A97" w:rsidRPr="00D20728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D31A97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14987">
        <w:rPr>
          <w:rFonts w:asciiTheme="minorHAnsi" w:hAnsiTheme="minorHAnsi"/>
          <w:sz w:val="22"/>
          <w:szCs w:val="22"/>
        </w:rPr>
        <w:t xml:space="preserve">Minimálne 1x šikmý </w:t>
      </w:r>
      <w:r w:rsidRPr="00D14987">
        <w:rPr>
          <w:rFonts w:asciiTheme="minorHAnsi" w:hAnsiTheme="minorHAnsi"/>
          <w:b/>
          <w:sz w:val="22"/>
          <w:szCs w:val="22"/>
        </w:rPr>
        <w:t xml:space="preserve">lanový výlez </w:t>
      </w:r>
      <w:r>
        <w:rPr>
          <w:rFonts w:asciiTheme="minorHAnsi" w:hAnsiTheme="minorHAnsi"/>
          <w:color w:val="000000"/>
          <w:sz w:val="22"/>
          <w:szCs w:val="22"/>
        </w:rPr>
        <w:t>na podestu</w:t>
      </w:r>
      <w:r w:rsidRPr="00542A31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D31A97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D31A97" w:rsidRPr="00FA0890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priečnik, rám výpletu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C76B42" w:rsidRPr="00C76B42" w:rsidRDefault="00C76B42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Minimálne 1x </w:t>
      </w:r>
      <w:r w:rsidRPr="00C76B42">
        <w:rPr>
          <w:rFonts w:asciiTheme="minorHAnsi" w:hAnsiTheme="minorHAnsi"/>
          <w:b/>
          <w:sz w:val="22"/>
          <w:szCs w:val="22"/>
        </w:rPr>
        <w:t>rebriny</w:t>
      </w:r>
      <w:r>
        <w:rPr>
          <w:rFonts w:asciiTheme="minorHAnsi" w:hAnsiTheme="minorHAnsi"/>
          <w:sz w:val="22"/>
          <w:szCs w:val="22"/>
        </w:rPr>
        <w:t xml:space="preserve"> na podestu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C76B42" w:rsidRDefault="00C76B42" w:rsidP="00C76B42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 materiál – priečniky: nerez</w:t>
      </w:r>
    </w:p>
    <w:p w:rsidR="00D31A97" w:rsidRPr="00FA0890" w:rsidRDefault="00D31A97" w:rsidP="00D31A9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Minimálne 1x </w:t>
      </w:r>
      <w:r w:rsidRPr="00FA0890">
        <w:rPr>
          <w:rFonts w:asciiTheme="minorHAnsi" w:hAnsiTheme="minorHAnsi"/>
          <w:b/>
          <w:sz w:val="22"/>
          <w:szCs w:val="22"/>
        </w:rPr>
        <w:t xml:space="preserve">lanový chodník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D31A97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D31A97" w:rsidRDefault="00D31A97" w:rsidP="00D31A9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madlá: nerez</w:t>
      </w:r>
    </w:p>
    <w:p w:rsidR="00685AF2" w:rsidRPr="00FA0890" w:rsidRDefault="00685AF2" w:rsidP="00685AF2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Minimálne</w:t>
      </w:r>
      <w:r>
        <w:rPr>
          <w:rFonts w:asciiTheme="minorHAnsi" w:hAnsiTheme="minorHAnsi"/>
          <w:sz w:val="22"/>
          <w:szCs w:val="22"/>
        </w:rPr>
        <w:t xml:space="preserve"> 1x</w:t>
      </w:r>
      <w:r w:rsidRPr="00FA0890">
        <w:rPr>
          <w:rFonts w:asciiTheme="minorHAnsi" w:hAnsiTheme="minorHAnsi"/>
          <w:sz w:val="22"/>
          <w:szCs w:val="22"/>
        </w:rPr>
        <w:t xml:space="preserve"> </w:t>
      </w:r>
      <w:r w:rsidRPr="00685AF2">
        <w:rPr>
          <w:rFonts w:asciiTheme="minorHAnsi" w:hAnsiTheme="minorHAnsi"/>
          <w:b/>
          <w:sz w:val="22"/>
          <w:szCs w:val="22"/>
        </w:rPr>
        <w:t>tunel</w:t>
      </w:r>
      <w:r w:rsidRPr="00FA0890">
        <w:rPr>
          <w:rFonts w:asciiTheme="minorHAnsi" w:hAnsiTheme="minorHAnsi"/>
          <w:b/>
          <w:sz w:val="22"/>
          <w:szCs w:val="22"/>
        </w:rPr>
        <w:t xml:space="preserve">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685AF2" w:rsidRDefault="00685AF2" w:rsidP="00685AF2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tunel</w:t>
      </w:r>
      <w:r w:rsidRPr="00FA0890">
        <w:rPr>
          <w:rFonts w:asciiTheme="minorHAnsi" w:hAnsiTheme="minorHAnsi"/>
          <w:sz w:val="22"/>
          <w:szCs w:val="22"/>
        </w:rPr>
        <w:t xml:space="preserve">: </w:t>
      </w:r>
      <w:r>
        <w:rPr>
          <w:rFonts w:asciiTheme="minorHAnsi" w:hAnsiTheme="minorHAnsi"/>
          <w:sz w:val="22"/>
          <w:szCs w:val="22"/>
        </w:rPr>
        <w:t>HDPE</w:t>
      </w:r>
    </w:p>
    <w:p w:rsidR="00685AF2" w:rsidRPr="00685AF2" w:rsidRDefault="00685AF2" w:rsidP="00685AF2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priečnik: nerez</w:t>
      </w:r>
    </w:p>
    <w:p w:rsidR="00D31A97" w:rsidRPr="00FA0890" w:rsidRDefault="00D31A97" w:rsidP="00D31A9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Rozmery zostavy:</w:t>
      </w:r>
    </w:p>
    <w:p w:rsidR="00D31A97" w:rsidRPr="00574567" w:rsidRDefault="00D31A97" w:rsidP="00D31A9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rozmer: v najdlhšej časti od </w:t>
      </w:r>
      <w:r w:rsidR="00C76B42">
        <w:rPr>
          <w:rFonts w:asciiTheme="minorHAnsi" w:hAnsiTheme="minorHAnsi"/>
          <w:sz w:val="22"/>
          <w:szCs w:val="22"/>
        </w:rPr>
        <w:t>7,0m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 w:rsidR="00C76B42">
        <w:rPr>
          <w:rFonts w:asciiTheme="minorHAnsi" w:hAnsiTheme="minorHAnsi"/>
          <w:sz w:val="22"/>
          <w:szCs w:val="22"/>
        </w:rPr>
        <w:t>7,5m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 w:rsidRPr="00574567">
        <w:rPr>
          <w:rFonts w:asciiTheme="minorHAnsi" w:hAnsiTheme="minorHAnsi"/>
          <w:sz w:val="22"/>
          <w:szCs w:val="22"/>
        </w:rPr>
        <w:t xml:space="preserve">v najširšej časti od </w:t>
      </w:r>
      <w:r w:rsidR="00C76B42">
        <w:rPr>
          <w:rFonts w:asciiTheme="minorHAnsi" w:hAnsiTheme="minorHAnsi"/>
          <w:sz w:val="22"/>
          <w:szCs w:val="22"/>
        </w:rPr>
        <w:t>4,0m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 w:rsidR="00C76B42">
        <w:rPr>
          <w:rFonts w:asciiTheme="minorHAnsi" w:hAnsiTheme="minorHAnsi"/>
          <w:sz w:val="22"/>
          <w:szCs w:val="22"/>
        </w:rPr>
        <w:t>4,5m</w:t>
      </w:r>
      <w:r w:rsidRPr="00574567">
        <w:rPr>
          <w:rFonts w:asciiTheme="minorHAnsi" w:hAnsiTheme="minorHAnsi"/>
          <w:sz w:val="22"/>
          <w:szCs w:val="22"/>
        </w:rPr>
        <w:t xml:space="preserve"> / v najvyššej časti od </w:t>
      </w:r>
      <w:r w:rsidR="00C76B42">
        <w:rPr>
          <w:rFonts w:asciiTheme="minorHAnsi" w:hAnsiTheme="minorHAnsi"/>
          <w:sz w:val="22"/>
          <w:szCs w:val="22"/>
        </w:rPr>
        <w:t xml:space="preserve">3,0m </w:t>
      </w:r>
      <w:r w:rsidRPr="00574567">
        <w:rPr>
          <w:rFonts w:asciiTheme="minorHAnsi" w:hAnsiTheme="minorHAnsi"/>
          <w:sz w:val="22"/>
          <w:szCs w:val="22"/>
        </w:rPr>
        <w:t xml:space="preserve">do </w:t>
      </w:r>
      <w:r w:rsidR="00C76B42">
        <w:rPr>
          <w:rFonts w:asciiTheme="minorHAnsi" w:hAnsiTheme="minorHAnsi"/>
          <w:sz w:val="22"/>
          <w:szCs w:val="22"/>
        </w:rPr>
        <w:t>3,5m</w:t>
      </w:r>
    </w:p>
    <w:p w:rsidR="00D31A97" w:rsidRPr="00574567" w:rsidRDefault="00D31A97" w:rsidP="00D31A9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maximálna kritická výška pádu: max. do 1,3</w:t>
      </w:r>
      <w:r w:rsidR="00685AF2">
        <w:rPr>
          <w:rFonts w:asciiTheme="minorHAnsi" w:hAnsiTheme="minorHAnsi"/>
          <w:sz w:val="22"/>
          <w:szCs w:val="22"/>
        </w:rPr>
        <w:t>5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D31A97" w:rsidRPr="00574567" w:rsidRDefault="00D31A97" w:rsidP="00D31A9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 w:rsidR="00C76B42">
        <w:rPr>
          <w:rFonts w:asciiTheme="minorHAnsi" w:hAnsiTheme="minorHAnsi"/>
          <w:sz w:val="22"/>
          <w:szCs w:val="22"/>
        </w:rPr>
        <w:t>10,80m x 7,0m</w:t>
      </w:r>
    </w:p>
    <w:p w:rsidR="00D31A97" w:rsidRDefault="00D31A97" w:rsidP="00D31A9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lastRenderedPageBreak/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</w:t>
      </w:r>
      <w:r w:rsidRPr="006C4B1E">
        <w:rPr>
          <w:rFonts w:asciiTheme="minorHAnsi" w:hAnsiTheme="minorHAnsi"/>
          <w:color w:val="000000"/>
          <w:sz w:val="22"/>
          <w:szCs w:val="22"/>
        </w:rPr>
        <w:t xml:space="preserve"> 3-14 rokov</w:t>
      </w:r>
    </w:p>
    <w:p w:rsidR="00D31A97" w:rsidRDefault="00D31A97" w:rsidP="00D31A9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D31A97" w:rsidRPr="00E1696A" w:rsidRDefault="00D31A97" w:rsidP="00126561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C76B42" w:rsidRDefault="00C76B42" w:rsidP="00E1696A">
      <w:pPr>
        <w:spacing w:line="276" w:lineRule="auto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7327CCF" wp14:editId="46EAFFCB">
            <wp:extent cx="3136837" cy="2609850"/>
            <wp:effectExtent l="0" t="0" r="6985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994" cy="261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4063EC7B" wp14:editId="54740D70">
            <wp:extent cx="3244655" cy="2238375"/>
            <wp:effectExtent l="0" t="0" r="0" b="0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689" cy="224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B42" w:rsidRDefault="00C76B42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76B42" w:rsidRDefault="00C76B42" w:rsidP="00E1696A">
      <w:pPr>
        <w:spacing w:line="276" w:lineRule="auto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879605" cy="2571750"/>
            <wp:effectExtent l="0" t="0" r="6985" b="0"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560" cy="257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218" w:rsidRDefault="004F7218" w:rsidP="00126561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26561" w:rsidRPr="00FC7578" w:rsidRDefault="00126561" w:rsidP="00126561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lastRenderedPageBreak/>
        <w:t xml:space="preserve">Typ </w:t>
      </w:r>
      <w:r w:rsidR="000C1A02">
        <w:rPr>
          <w:rFonts w:asciiTheme="minorHAnsi" w:hAnsiTheme="minorHAnsi"/>
          <w:color w:val="000000"/>
          <w:sz w:val="22"/>
          <w:szCs w:val="22"/>
        </w:rPr>
        <w:t>herného prvku</w:t>
      </w:r>
      <w:r>
        <w:rPr>
          <w:rFonts w:asciiTheme="minorHAnsi" w:hAnsiTheme="minorHAnsi"/>
          <w:color w:val="000000"/>
          <w:sz w:val="22"/>
          <w:szCs w:val="22"/>
        </w:rPr>
        <w:t xml:space="preserve">: </w:t>
      </w:r>
      <w:r w:rsidR="001A738A" w:rsidRPr="001A738A">
        <w:rPr>
          <w:rFonts w:asciiTheme="minorHAnsi" w:hAnsiTheme="minorHAnsi"/>
          <w:b/>
          <w:color w:val="000000"/>
          <w:sz w:val="22"/>
          <w:szCs w:val="22"/>
        </w:rPr>
        <w:t>Dvojmiestna p</w:t>
      </w:r>
      <w:r w:rsidR="00571C1E"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 w:rsidR="00571C1E">
        <w:rPr>
          <w:rFonts w:asciiTheme="minorHAnsi" w:hAnsiTheme="minorHAnsi"/>
          <w:b/>
          <w:color w:val="000000"/>
          <w:sz w:val="22"/>
          <w:szCs w:val="22"/>
        </w:rPr>
        <w:t xml:space="preserve"> hojdačka </w:t>
      </w:r>
      <w:r w:rsidR="001A738A">
        <w:rPr>
          <w:rFonts w:asciiTheme="minorHAnsi" w:hAnsiTheme="minorHAnsi"/>
          <w:b/>
          <w:color w:val="000000"/>
          <w:sz w:val="22"/>
          <w:szCs w:val="22"/>
        </w:rPr>
        <w:t>Kôň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9064B1" w:rsidRPr="00E82B82" w:rsidRDefault="009064B1" w:rsidP="00E82B82">
      <w:pPr>
        <w:rPr>
          <w:rFonts w:asciiTheme="minorHAnsi" w:hAnsiTheme="minorHAnsi"/>
          <w:color w:val="000000"/>
          <w:sz w:val="22"/>
          <w:szCs w:val="22"/>
        </w:rPr>
      </w:pPr>
    </w:p>
    <w:p w:rsidR="00571C1E" w:rsidRPr="00FC7578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571C1E" w:rsidRPr="005F3052" w:rsidRDefault="00571C1E" w:rsidP="00571C1E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/>
          <w:sz w:val="22"/>
          <w:szCs w:val="22"/>
        </w:rPr>
        <w:t>zostavy</w:t>
      </w:r>
      <w:r w:rsidRPr="005F3052">
        <w:rPr>
          <w:rFonts w:asciiTheme="minorHAnsi" w:hAnsiTheme="minorHAnsi"/>
          <w:color w:val="000000"/>
          <w:sz w:val="22"/>
          <w:szCs w:val="22"/>
        </w:rPr>
        <w:t xml:space="preserve"> s nasledovnými minimálnymi požiadavkami: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 w:rsidRPr="00571C1E">
        <w:rPr>
          <w:rFonts w:asciiTheme="minorHAnsi" w:hAnsiTheme="minorHAnsi"/>
          <w:color w:val="000000" w:themeColor="text1"/>
          <w:sz w:val="22"/>
          <w:szCs w:val="22"/>
        </w:rPr>
        <w:t>pružinová oceľ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, HDPE, HPL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telo, sedenie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 pre 2 deti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: UV odolný HDPE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 w:themeColor="text1"/>
          <w:sz w:val="22"/>
          <w:szCs w:val="22"/>
        </w:rPr>
        <w:t>madlá: HPL, tvar v súlade</w:t>
      </w:r>
      <w:r w:rsidRPr="00571C1E">
        <w:rPr>
          <w:rFonts w:asciiTheme="minorHAnsi" w:hAnsiTheme="minorHAnsi"/>
          <w:sz w:val="22"/>
          <w:szCs w:val="22"/>
        </w:rPr>
        <w:t xml:space="preserve"> s prstencovou metódou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sz w:val="22"/>
          <w:szCs w:val="22"/>
        </w:rPr>
        <w:t>pružina: pružinová oceľ min. 200mm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Default="00571C1E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1,3m do 1,5m </w:t>
      </w:r>
      <w:r w:rsidRPr="001A738A">
        <w:rPr>
          <w:rFonts w:asciiTheme="minorHAnsi" w:hAnsiTheme="minorHAnsi"/>
          <w:sz w:val="22"/>
          <w:szCs w:val="22"/>
        </w:rPr>
        <w:t xml:space="preserve">/ v najširšej časti od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</w:t>
      </w:r>
      <w:r w:rsidRPr="001A738A">
        <w:rPr>
          <w:rFonts w:asciiTheme="minorHAnsi" w:hAnsiTheme="minorHAnsi"/>
          <w:sz w:val="22"/>
          <w:szCs w:val="22"/>
        </w:rPr>
        <w:t xml:space="preserve"> /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v najvyššej časti od 0,6m do 0,9m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kritická výška pádu: max. do 0,6m</w:t>
      </w:r>
    </w:p>
    <w:p w:rsidR="00571C1E" w:rsidRP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4,5m x 3,3m </w:t>
      </w:r>
    </w:p>
    <w:p w:rsidR="00571C1E" w:rsidRPr="005F3052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571C1E" w:rsidRPr="006B757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571C1E" w:rsidRDefault="00571C1E" w:rsidP="00571C1E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714642B" wp14:editId="6453CE10">
            <wp:extent cx="2524125" cy="1682750"/>
            <wp:effectExtent l="0" t="0" r="9525" b="0"/>
            <wp:docPr id="17" name="Obrázok 17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442" cy="16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E15332B" wp14:editId="0E590664">
            <wp:extent cx="2838450" cy="2090875"/>
            <wp:effectExtent l="0" t="0" r="0" b="508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944" cy="2094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81C21" w:rsidRDefault="00281C2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723ED" w:rsidRDefault="00D723ED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635E4" w:rsidRDefault="004635E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635E4" w:rsidRDefault="004635E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635E4" w:rsidRDefault="004635E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963AF5" w:rsidRDefault="00963AF5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8233F" w:rsidRDefault="0018233F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8233F" w:rsidRDefault="0018233F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E5558" w:rsidRDefault="00BE555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1A738A" w:rsidRPr="005F3052" w:rsidRDefault="001A738A" w:rsidP="001A738A">
      <w:pPr>
        <w:rPr>
          <w:rFonts w:asciiTheme="minorHAnsi" w:hAnsiTheme="minorHAnsi"/>
          <w:color w:val="000000"/>
          <w:sz w:val="22"/>
          <w:szCs w:val="22"/>
        </w:rPr>
      </w:pP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F305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D52BDA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 w:themeColor="text1"/>
          <w:sz w:val="22"/>
          <w:szCs w:val="22"/>
        </w:rPr>
        <w:t>zostavy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s nasledovnými minimálnymi požiadavkami: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pružinová oceľ, HDPE, HPL </w:t>
      </w:r>
      <w:r w:rsidRPr="001A738A">
        <w:rPr>
          <w:rFonts w:asciiTheme="minorHAnsi" w:hAnsiTheme="minorHAnsi"/>
          <w:i/>
          <w:sz w:val="22"/>
          <w:szCs w:val="22"/>
        </w:rPr>
        <w:t>(ekvivalent nie je možný)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telo, sedenie: UV odolný HDPE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madlá</w:t>
      </w:r>
      <w:r w:rsidRPr="001A738A">
        <w:rPr>
          <w:rFonts w:asciiTheme="minorHAnsi" w:hAnsiTheme="minorHAnsi"/>
          <w:sz w:val="22"/>
          <w:szCs w:val="22"/>
        </w:rPr>
        <w:t>: HPL, tvar v súlade s prstencovou metódou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pružina: pružinová oceľ min. 200mm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Pr="00281C21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81C21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</w:t>
      </w:r>
      <w:r w:rsidRPr="001A738A">
        <w:rPr>
          <w:rFonts w:asciiTheme="minorHAnsi" w:hAnsiTheme="minorHAnsi"/>
          <w:sz w:val="22"/>
          <w:szCs w:val="22"/>
        </w:rPr>
        <w:t>0,5m do 0,9m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/ </w:t>
      </w:r>
      <w:r w:rsidRPr="001A738A">
        <w:rPr>
          <w:rFonts w:asciiTheme="minorHAnsi" w:hAnsiTheme="minorHAnsi"/>
          <w:sz w:val="22"/>
          <w:szCs w:val="22"/>
        </w:rPr>
        <w:t xml:space="preserve">v najširšej časti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 / v najvyššej časti od 0,6m do 0,9m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</w:t>
      </w:r>
      <w:r w:rsidR="000C1A02">
        <w:rPr>
          <w:rFonts w:asciiTheme="minorHAnsi" w:hAnsiTheme="minorHAnsi"/>
          <w:color w:val="000000"/>
          <w:sz w:val="22"/>
          <w:szCs w:val="22"/>
        </w:rPr>
        <w:t>ritická výška pádu: max. do 0,6</w:t>
      </w:r>
      <w:r w:rsidRPr="001A738A">
        <w:rPr>
          <w:rFonts w:asciiTheme="minorHAnsi" w:hAnsiTheme="minorHAnsi"/>
          <w:color w:val="000000"/>
          <w:sz w:val="22"/>
          <w:szCs w:val="22"/>
        </w:rPr>
        <w:t>m</w:t>
      </w:r>
    </w:p>
    <w:p w:rsidR="001A738A" w:rsidRP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3,9m x 3,3m </w:t>
      </w:r>
    </w:p>
    <w:p w:rsidR="001A738A" w:rsidRPr="005F305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1A738A" w:rsidRPr="006B757E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1A738A" w:rsidRPr="00521801" w:rsidRDefault="001A738A" w:rsidP="001A738A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5167DE23" wp14:editId="18C1B81D">
            <wp:extent cx="1938685" cy="1914525"/>
            <wp:effectExtent l="0" t="0" r="4445" b="0"/>
            <wp:docPr id="21" name="Obrázok 21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1946212" cy="1921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209925" cy="2233935"/>
            <wp:effectExtent l="0" t="0" r="0" b="0"/>
            <wp:docPr id="35" name="Obrázo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81" cy="2234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B9C" w:rsidRDefault="00105B9C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61104" w:rsidRDefault="00F6110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1D51" w:rsidRDefault="00201D51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8233F" w:rsidRDefault="0018233F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Gymnastická zostava Šesťuholník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E225D5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HPL, polypropylénové</w:t>
      </w:r>
      <w:r w:rsidRPr="001A738A">
        <w:rPr>
          <w:rFonts w:asciiTheme="minorHAnsi" w:hAnsiTheme="minorHAnsi"/>
          <w:sz w:val="22"/>
          <w:szCs w:val="22"/>
        </w:rPr>
        <w:t xml:space="preserve"> laná s oceľovým jadrom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1A738A">
        <w:rPr>
          <w:rFonts w:asciiTheme="minorHAnsi" w:hAnsiTheme="minorHAnsi"/>
          <w:color w:val="000000" w:themeColor="text1"/>
          <w:sz w:val="22"/>
          <w:szCs w:val="22"/>
        </w:rPr>
        <w:t>: nerezový profil v hrúbke min. 2mm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priečniky: nerezové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spojovacie prvky: nerezové, plastové krytky spojovacieho materiálu</w:t>
      </w:r>
    </w:p>
    <w:p w:rsidR="001A738A" w:rsidRPr="00CE5236" w:rsidRDefault="004635E4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="001A738A"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="001A738A"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hrazda </w:t>
      </w:r>
      <w:r w:rsidR="001A738A"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požiadavkami:</w:t>
      </w:r>
    </w:p>
    <w:p w:rsidR="001A738A" w:rsidRPr="008E69B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E3E0A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nerez</w:t>
      </w:r>
    </w:p>
    <w:p w:rsidR="004635E4" w:rsidRPr="00CE5236" w:rsidRDefault="004635E4" w:rsidP="004635E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color w:val="000000"/>
          <w:sz w:val="22"/>
          <w:szCs w:val="22"/>
        </w:rPr>
        <w:t>kruhy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4635E4" w:rsidRDefault="004635E4" w:rsidP="004635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4635E4" w:rsidRPr="004635E4" w:rsidRDefault="004635E4" w:rsidP="004635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>materiál – kruhy</w:t>
      </w:r>
      <w:r>
        <w:rPr>
          <w:rFonts w:asciiTheme="minorHAnsi" w:hAnsiTheme="minorHAnsi"/>
          <w:sz w:val="22"/>
          <w:szCs w:val="22"/>
        </w:rPr>
        <w:t xml:space="preserve">: </w:t>
      </w:r>
      <w:r w:rsidRPr="00CE5236">
        <w:rPr>
          <w:rFonts w:ascii="Calibri" w:hAnsi="Calibri"/>
          <w:color w:val="222222"/>
          <w:sz w:val="22"/>
          <w:szCs w:val="22"/>
          <w:shd w:val="clear" w:color="auto" w:fill="FFFFFF"/>
        </w:rPr>
        <w:t>pogumované  nerezové profily</w:t>
      </w:r>
    </w:p>
    <w:p w:rsidR="001A738A" w:rsidRPr="00CE5236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/>
          <w:sz w:val="22"/>
          <w:szCs w:val="22"/>
        </w:rPr>
        <w:t>rebriny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1A738A" w:rsidRPr="00CE5236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1A738A" w:rsidRPr="00E225D5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x </w:t>
      </w:r>
      <w:r>
        <w:rPr>
          <w:rFonts w:asciiTheme="minorHAnsi" w:hAnsiTheme="minorHAnsi"/>
          <w:b/>
          <w:color w:val="000000"/>
          <w:sz w:val="22"/>
          <w:szCs w:val="22"/>
        </w:rPr>
        <w:t>tyč na šplh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0D1366" w:rsidRPr="00CE5236" w:rsidRDefault="000D1366" w:rsidP="000D136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Pr="00875F17">
        <w:rPr>
          <w:rFonts w:asciiTheme="minorHAnsi" w:hAnsiTheme="minorHAnsi"/>
          <w:color w:val="000000" w:themeColor="text1"/>
          <w:sz w:val="22"/>
          <w:szCs w:val="22"/>
        </w:rPr>
        <w:t>zvislá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lanová lezecká </w:t>
      </w:r>
      <w:r>
        <w:rPr>
          <w:rFonts w:asciiTheme="minorHAnsi" w:hAnsiTheme="minorHAnsi"/>
          <w:b/>
          <w:color w:val="000000" w:themeColor="text1"/>
          <w:sz w:val="22"/>
          <w:szCs w:val="22"/>
        </w:rPr>
        <w:t>sieť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>:</w:t>
      </w:r>
    </w:p>
    <w:p w:rsidR="000D1366" w:rsidRPr="00CE5236" w:rsidRDefault="000D1366" w:rsidP="000D136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0D1366" w:rsidRPr="000D1366" w:rsidRDefault="000D1366" w:rsidP="000D136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výplet: polypropylénové laná</w:t>
      </w:r>
      <w:r w:rsidRPr="00CE5236">
        <w:rPr>
          <w:rFonts w:asciiTheme="minorHAnsi" w:hAnsiTheme="minorHAnsi"/>
          <w:color w:val="FF0000"/>
          <w:sz w:val="22"/>
          <w:szCs w:val="22"/>
        </w:rPr>
        <w:t xml:space="preserve"> </w:t>
      </w:r>
      <w:r w:rsidRPr="00CE5236">
        <w:rPr>
          <w:rFonts w:asciiTheme="minorHAnsi" w:hAnsiTheme="minorHAnsi"/>
          <w:sz w:val="22"/>
          <w:szCs w:val="22"/>
        </w:rPr>
        <w:t>s</w:t>
      </w:r>
      <w:r w:rsidRPr="00CE5236">
        <w:rPr>
          <w:rFonts w:asciiTheme="minorHAnsi" w:hAnsiTheme="minorHAnsi"/>
          <w:color w:val="FF0000"/>
          <w:sz w:val="22"/>
          <w:szCs w:val="22"/>
        </w:rPr>
        <w:t> </w:t>
      </w:r>
      <w:r w:rsidRPr="00CE5236">
        <w:rPr>
          <w:rFonts w:asciiTheme="minorHAnsi" w:hAnsiTheme="minorHAnsi"/>
          <w:sz w:val="22"/>
          <w:szCs w:val="22"/>
        </w:rPr>
        <w:t>oceľovým jadrom</w:t>
      </w:r>
    </w:p>
    <w:p w:rsidR="001A738A" w:rsidRPr="00D52BDA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 w:rsidRPr="00875F17">
        <w:rPr>
          <w:rFonts w:asciiTheme="minorHAnsi" w:hAnsiTheme="minorHAnsi"/>
          <w:b/>
          <w:color w:val="000000"/>
          <w:sz w:val="22"/>
          <w:szCs w:val="22"/>
        </w:rPr>
        <w:t>lezecká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1A738A" w:rsidRPr="00D52BD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1A738A" w:rsidRPr="00D2072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1A738A" w:rsidRPr="00FA0890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Rozmery zostavy: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</w:t>
      </w:r>
      <w:r>
        <w:rPr>
          <w:rFonts w:asciiTheme="minorHAnsi" w:hAnsiTheme="minorHAnsi"/>
          <w:sz w:val="22"/>
          <w:szCs w:val="22"/>
        </w:rPr>
        <w:t>rozmer: v najdlhšej časti od 1,8m do 2,1</w:t>
      </w:r>
      <w:r w:rsidRPr="00574567">
        <w:rPr>
          <w:rFonts w:asciiTheme="minorHAnsi" w:hAnsiTheme="minorHAnsi"/>
          <w:sz w:val="22"/>
          <w:szCs w:val="22"/>
        </w:rPr>
        <w:t>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sz w:val="22"/>
          <w:szCs w:val="22"/>
        </w:rPr>
        <w:t>v najširšej časti od 1,8m do 2,1</w:t>
      </w:r>
      <w:r w:rsidRPr="00574567">
        <w:rPr>
          <w:rFonts w:asciiTheme="minorHAnsi" w:hAnsiTheme="minorHAnsi"/>
          <w:sz w:val="22"/>
          <w:szCs w:val="22"/>
        </w:rPr>
        <w:t>m / v najvyššej časti</w:t>
      </w:r>
      <w:r>
        <w:rPr>
          <w:rFonts w:asciiTheme="minorHAnsi" w:hAnsiTheme="minorHAnsi"/>
          <w:sz w:val="22"/>
          <w:szCs w:val="22"/>
        </w:rPr>
        <w:t xml:space="preserve"> od 1,8m do 2,1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maximálna </w:t>
      </w:r>
      <w:r>
        <w:rPr>
          <w:rFonts w:asciiTheme="minorHAnsi" w:hAnsiTheme="minorHAnsi"/>
          <w:sz w:val="22"/>
          <w:szCs w:val="22"/>
        </w:rPr>
        <w:t>kritická výška pádu: max. do 1,7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>
        <w:rPr>
          <w:rFonts w:asciiTheme="minorHAnsi" w:hAnsiTheme="minorHAnsi"/>
          <w:sz w:val="22"/>
          <w:szCs w:val="22"/>
        </w:rPr>
        <w:t>6</w:t>
      </w:r>
      <w:r w:rsidRPr="00574567">
        <w:rPr>
          <w:rFonts w:asciiTheme="minorHAnsi" w:hAnsiTheme="minorHAnsi"/>
          <w:sz w:val="22"/>
          <w:szCs w:val="22"/>
        </w:rPr>
        <w:t xml:space="preserve">,0m x </w:t>
      </w:r>
      <w:r>
        <w:rPr>
          <w:rFonts w:asciiTheme="minorHAnsi" w:hAnsiTheme="minorHAnsi"/>
          <w:sz w:val="22"/>
          <w:szCs w:val="22"/>
        </w:rPr>
        <w:t>6,0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B5733F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 3</w:t>
      </w:r>
      <w:r w:rsidRPr="006C4B1E">
        <w:rPr>
          <w:rFonts w:asciiTheme="minorHAnsi" w:hAnsiTheme="minorHAnsi"/>
          <w:color w:val="000000"/>
          <w:sz w:val="22"/>
          <w:szCs w:val="22"/>
        </w:rPr>
        <w:t>-14 rokov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8233F" w:rsidRDefault="0018233F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500B8" w:rsidRDefault="001500B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</w:t>
      </w:r>
      <w:r w:rsidR="00AD644D">
        <w:rPr>
          <w:rFonts w:asciiTheme="minorHAnsi" w:hAnsiTheme="minorHAnsi"/>
          <w:color w:val="000000"/>
          <w:sz w:val="22"/>
          <w:szCs w:val="22"/>
          <w:u w:val="single"/>
        </w:rPr>
        <w:t xml:space="preserve">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1500B8" w:rsidRDefault="001500B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B5733F" w:rsidP="001500B8">
      <w:pPr>
        <w:spacing w:line="276" w:lineRule="auto"/>
        <w:jc w:val="center"/>
        <w:rPr>
          <w:noProof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362325" cy="285905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58" cy="2867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5DB" w:rsidRDefault="007975DB" w:rsidP="00FC7578">
      <w:pPr>
        <w:spacing w:line="276" w:lineRule="auto"/>
        <w:rPr>
          <w:noProof/>
        </w:rPr>
      </w:pPr>
    </w:p>
    <w:p w:rsidR="00685AF2" w:rsidRDefault="00685AF2" w:rsidP="00FC7578">
      <w:pPr>
        <w:spacing w:line="276" w:lineRule="auto"/>
        <w:rPr>
          <w:noProof/>
        </w:rPr>
      </w:pPr>
    </w:p>
    <w:p w:rsidR="009060D0" w:rsidRPr="00E625FA" w:rsidRDefault="009060D0" w:rsidP="001500B8">
      <w:pPr>
        <w:spacing w:line="276" w:lineRule="auto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3248025" cy="2984179"/>
            <wp:effectExtent l="0" t="0" r="0" b="6985"/>
            <wp:docPr id="8" name="Obrázok 8" descr="https://playsystem.sk/wp-content/uploads/2020/10/Sestuholnik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laysystem.sk/wp-content/uploads/2020/10/Sestuholnik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0" t="14834" r="20000" b="30500"/>
                    <a:stretch/>
                  </pic:blipFill>
                  <pic:spPr bwMode="auto">
                    <a:xfrm>
                      <a:off x="0" y="0"/>
                      <a:ext cx="3248025" cy="2984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60D0" w:rsidRDefault="009060D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9060D0" w:rsidRDefault="009060D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9060D0" w:rsidRDefault="009060D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1D51" w:rsidRDefault="00201D51" w:rsidP="00201D5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201D5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201D5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85AF2" w:rsidRDefault="00685AF2" w:rsidP="00201D5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1D51" w:rsidRPr="00ED4882" w:rsidRDefault="00201D51" w:rsidP="00201D5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lastRenderedPageBreak/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b/>
          <w:color w:val="000000"/>
          <w:sz w:val="22"/>
          <w:szCs w:val="22"/>
        </w:rPr>
        <w:t>Kolotoč</w:t>
      </w:r>
      <w:r w:rsidR="007975DB">
        <w:rPr>
          <w:rFonts w:asciiTheme="minorHAnsi" w:hAnsiTheme="minorHAnsi"/>
          <w:b/>
          <w:color w:val="000000"/>
          <w:sz w:val="22"/>
          <w:szCs w:val="22"/>
        </w:rPr>
        <w:t xml:space="preserve"> so sedením</w:t>
      </w:r>
    </w:p>
    <w:p w:rsidR="009060D0" w:rsidRDefault="009060D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1D51" w:rsidRPr="00ED4882" w:rsidRDefault="00201D51" w:rsidP="00201D51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201D51" w:rsidRPr="00ED4882" w:rsidRDefault="00201D51" w:rsidP="00201D51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201D51" w:rsidRPr="00B25D1E" w:rsidRDefault="00201D51" w:rsidP="00201D51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>nerez</w:t>
      </w:r>
      <w:r w:rsidR="00370AF8">
        <w:rPr>
          <w:rFonts w:asciiTheme="minorHAnsi" w:hAnsiTheme="minorHAnsi"/>
          <w:color w:val="000000"/>
          <w:sz w:val="22"/>
          <w:szCs w:val="22"/>
        </w:rPr>
        <w:t xml:space="preserve">, HDPE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1D51" w:rsidRPr="00370AF8" w:rsidRDefault="00201D51" w:rsidP="00201D51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stojky: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370AF8" w:rsidRDefault="00370AF8" w:rsidP="00201D51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podlaha: protišmyková nerez</w:t>
      </w:r>
    </w:p>
    <w:p w:rsidR="00370AF8" w:rsidRPr="00ED4882" w:rsidRDefault="00370AF8" w:rsidP="00201D51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sedenie a volant: HDPE</w:t>
      </w:r>
    </w:p>
    <w:p w:rsidR="00201D51" w:rsidRDefault="00201D51" w:rsidP="00201D51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201D51" w:rsidRPr="00025918" w:rsidRDefault="00201D51" w:rsidP="00201D51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201D51" w:rsidRPr="00025918" w:rsidRDefault="00201D51" w:rsidP="00201D51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</w:t>
      </w:r>
      <w:r w:rsidR="007975DB">
        <w:rPr>
          <w:rFonts w:asciiTheme="minorHAnsi" w:hAnsiTheme="minorHAnsi"/>
          <w:color w:val="000000" w:themeColor="text1"/>
          <w:sz w:val="22"/>
          <w:szCs w:val="22"/>
        </w:rPr>
        <w:t>v najširšej časti od 1,5m do 2,0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 / v najvyššej časti od </w:t>
      </w:r>
      <w:r w:rsidR="007975DB">
        <w:rPr>
          <w:rFonts w:asciiTheme="minorHAnsi" w:hAnsiTheme="minorHAnsi"/>
          <w:color w:val="000000" w:themeColor="text1"/>
          <w:sz w:val="22"/>
          <w:szCs w:val="22"/>
        </w:rPr>
        <w:t>0,5m do 1,0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201D51" w:rsidRPr="00025918" w:rsidRDefault="00201D51" w:rsidP="00201D51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itická výška pádu: </w:t>
      </w:r>
      <w:r w:rsidR="00370AF8">
        <w:rPr>
          <w:rFonts w:asciiTheme="minorHAnsi" w:hAnsiTheme="minorHAnsi"/>
          <w:color w:val="000000" w:themeColor="text1"/>
          <w:sz w:val="22"/>
          <w:szCs w:val="22"/>
        </w:rPr>
        <w:t>max. do 0,1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201D51" w:rsidRPr="00ED4882" w:rsidRDefault="00201D51" w:rsidP="00201D51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>
        <w:rPr>
          <w:rFonts w:asciiTheme="minorHAnsi" w:hAnsiTheme="minorHAnsi"/>
          <w:color w:val="000000"/>
          <w:sz w:val="22"/>
          <w:szCs w:val="22"/>
        </w:rPr>
        <w:t xml:space="preserve"> plochy: max. </w:t>
      </w:r>
      <w:r w:rsidR="00370AF8">
        <w:rPr>
          <w:rFonts w:asciiTheme="minorHAnsi" w:hAnsiTheme="minorHAnsi"/>
          <w:color w:val="000000"/>
          <w:sz w:val="22"/>
          <w:szCs w:val="22"/>
        </w:rPr>
        <w:t>5,6m x 5,6m</w:t>
      </w:r>
    </w:p>
    <w:p w:rsidR="00201D51" w:rsidRPr="00ED4882" w:rsidRDefault="00201D51" w:rsidP="00201D51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Herný prvok určený pre vekovú kategóriu: 3-14 rokov</w:t>
      </w:r>
    </w:p>
    <w:p w:rsidR="00201D51" w:rsidRPr="000D1366" w:rsidRDefault="00201D51" w:rsidP="00201D51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370AF8" w:rsidRDefault="00201D51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7975DB" w:rsidRDefault="00201D51" w:rsidP="001500B8">
      <w:pPr>
        <w:spacing w:line="276" w:lineRule="auto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39003E04" wp14:editId="1441A0CB">
            <wp:extent cx="3121006" cy="2009775"/>
            <wp:effectExtent l="0" t="0" r="381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29551" cy="201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5DB" w:rsidRDefault="007975DB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9060D0" w:rsidRDefault="00201D51" w:rsidP="001500B8">
      <w:pPr>
        <w:spacing w:line="276" w:lineRule="auto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366655" cy="2400300"/>
            <wp:effectExtent l="0" t="0" r="5715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65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33F" w:rsidRDefault="0018233F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Pr="00ED4882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lastRenderedPageBreak/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>Závesná trojhoj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>dačka s 3 sedákmi – 1 hniezdo, 1 sedák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 pre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 xml:space="preserve"> menšie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>deti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>, 1 sedák</w:t>
      </w:r>
      <w:r w:rsidR="000D1366" w:rsidRPr="00ED4882">
        <w:rPr>
          <w:rFonts w:asciiTheme="minorHAnsi" w:hAnsiTheme="minorHAnsi"/>
          <w:b/>
          <w:color w:val="000000"/>
          <w:sz w:val="22"/>
          <w:szCs w:val="22"/>
        </w:rPr>
        <w:t xml:space="preserve"> pre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 xml:space="preserve"> väčšie </w:t>
      </w:r>
      <w:r w:rsidR="000D1366" w:rsidRPr="00ED4882">
        <w:rPr>
          <w:rFonts w:asciiTheme="minorHAnsi" w:hAnsiTheme="minorHAnsi"/>
          <w:b/>
          <w:color w:val="000000"/>
          <w:sz w:val="22"/>
          <w:szCs w:val="22"/>
        </w:rPr>
        <w:t>deti</w:t>
      </w:r>
    </w:p>
    <w:p w:rsidR="001A738A" w:rsidRPr="00ED4882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D488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ED4882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1A738A" w:rsidRPr="00B25D1E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>nerez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, HDPE, HPL, pogumované sedáky </w:t>
      </w:r>
      <w:r w:rsidRPr="00ED4882">
        <w:rPr>
          <w:rFonts w:asciiTheme="minorHAnsi" w:hAnsiTheme="minorHAnsi"/>
          <w:sz w:val="22"/>
          <w:szCs w:val="22"/>
        </w:rPr>
        <w:t>s hliníkovou konštrukciou</w:t>
      </w:r>
      <w:r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color w:val="000000" w:themeColor="text1"/>
          <w:sz w:val="22"/>
          <w:szCs w:val="22"/>
        </w:rPr>
        <w:t>polypropylénové l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aná s</w:t>
      </w:r>
      <w:r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oceľo</w:t>
      </w:r>
      <w:r>
        <w:rPr>
          <w:rFonts w:asciiTheme="minorHAnsi" w:hAnsiTheme="minorHAnsi"/>
          <w:color w:val="000000" w:themeColor="text1"/>
          <w:sz w:val="22"/>
          <w:szCs w:val="22"/>
        </w:rPr>
        <w:t>vým jadrom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stojky: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0D1366" w:rsidRPr="00ED4882" w:rsidRDefault="000D1366" w:rsidP="000D136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b/>
          <w:color w:val="000000"/>
          <w:sz w:val="22"/>
          <w:szCs w:val="22"/>
        </w:rPr>
        <w:t>Hojdačky</w:t>
      </w:r>
      <w:r>
        <w:rPr>
          <w:rFonts w:asciiTheme="minorHAnsi" w:hAnsiTheme="minorHAnsi"/>
          <w:color w:val="000000"/>
          <w:sz w:val="22"/>
          <w:szCs w:val="22"/>
        </w:rPr>
        <w:t>: 1x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>sedák</w:t>
      </w:r>
      <w:r w:rsidR="009060D0">
        <w:rPr>
          <w:rFonts w:asciiTheme="minorHAnsi" w:hAnsiTheme="minorHAnsi"/>
          <w:b/>
          <w:color w:val="000000"/>
          <w:sz w:val="22"/>
          <w:szCs w:val="22"/>
        </w:rPr>
        <w:t xml:space="preserve"> (kolískový)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 pre </w:t>
      </w:r>
      <w:r>
        <w:rPr>
          <w:rFonts w:asciiTheme="minorHAnsi" w:hAnsiTheme="minorHAnsi"/>
          <w:b/>
          <w:color w:val="000000"/>
          <w:sz w:val="22"/>
          <w:szCs w:val="22"/>
        </w:rPr>
        <w:t>menšie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 deti 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s nasledovnými min. požiadavkami: </w:t>
      </w:r>
    </w:p>
    <w:p w:rsidR="000D1366" w:rsidRPr="00ED4882" w:rsidRDefault="000D1366" w:rsidP="000D136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reťaze</w:t>
      </w:r>
    </w:p>
    <w:p w:rsidR="000D1366" w:rsidRPr="00ED4882" w:rsidRDefault="000D1366" w:rsidP="000D136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dvojložiskové závesy</w:t>
      </w:r>
    </w:p>
    <w:p w:rsidR="000D1366" w:rsidRPr="000D1366" w:rsidRDefault="000D1366" w:rsidP="000D136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</w:t>
      </w:r>
      <w:r w:rsidR="009060D0">
        <w:rPr>
          <w:rFonts w:asciiTheme="minorHAnsi" w:hAnsiTheme="minorHAnsi"/>
          <w:color w:val="000000" w:themeColor="text1"/>
          <w:sz w:val="22"/>
          <w:szCs w:val="22"/>
        </w:rPr>
        <w:t>pogumovaný sedák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 s hliníkovou konštrukciou</w:t>
      </w:r>
    </w:p>
    <w:p w:rsidR="001A738A" w:rsidRPr="00ED4882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b/>
          <w:color w:val="000000"/>
          <w:sz w:val="22"/>
          <w:szCs w:val="22"/>
        </w:rPr>
        <w:t>Hojdačky</w:t>
      </w:r>
      <w:r w:rsidR="000D1366">
        <w:rPr>
          <w:rFonts w:asciiTheme="minorHAnsi" w:hAnsiTheme="minorHAnsi"/>
          <w:color w:val="000000"/>
          <w:sz w:val="22"/>
          <w:szCs w:val="22"/>
        </w:rPr>
        <w:t>: 1</w:t>
      </w:r>
      <w:r>
        <w:rPr>
          <w:rFonts w:asciiTheme="minorHAnsi" w:hAnsiTheme="minorHAnsi"/>
          <w:color w:val="000000"/>
          <w:sz w:val="22"/>
          <w:szCs w:val="22"/>
        </w:rPr>
        <w:t>x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sedák pre väčšie deti 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s nasledovnými min. požiadavkami: 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reťaze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dvojložiskové závesy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</w:t>
      </w:r>
      <w:r w:rsidR="009060D0">
        <w:rPr>
          <w:rFonts w:asciiTheme="minorHAnsi" w:hAnsiTheme="minorHAnsi"/>
          <w:color w:val="000000" w:themeColor="text1"/>
          <w:sz w:val="22"/>
          <w:szCs w:val="22"/>
        </w:rPr>
        <w:t>pogumovaný sedák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 s hliníkovou konštrukciou</w:t>
      </w:r>
    </w:p>
    <w:p w:rsidR="001A738A" w:rsidRPr="00025918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>Hojdačka</w:t>
      </w:r>
      <w:r>
        <w:rPr>
          <w:rFonts w:asciiTheme="minorHAnsi" w:hAnsiTheme="minorHAnsi"/>
          <w:color w:val="000000" w:themeColor="text1"/>
          <w:sz w:val="22"/>
          <w:szCs w:val="22"/>
        </w:rPr>
        <w:t>: 1x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 xml:space="preserve">hniezdo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s nasledovnými min. požiadavkami: 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reťaze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dvojložiskové závesy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 polypropylénové l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aná s</w:t>
      </w:r>
      <w:r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oceľo</w:t>
      </w:r>
      <w:r>
        <w:rPr>
          <w:rFonts w:asciiTheme="minorHAnsi" w:hAnsiTheme="minorHAnsi"/>
          <w:color w:val="000000" w:themeColor="text1"/>
          <w:sz w:val="22"/>
          <w:szCs w:val="22"/>
        </w:rPr>
        <w:t>vým jadrom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minimálny priemer hniezda: min. 1,0m</w:t>
      </w:r>
    </w:p>
    <w:p w:rsidR="001A738A" w:rsidRPr="00025918" w:rsidRDefault="001A738A" w:rsidP="001A738A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1A738A" w:rsidRPr="00025918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v najdlhšej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5,0m do 6,5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 / v najširšej časti od 1,0m do 1,5m / v najvyššej časti od 2,0m do 2,5m</w:t>
      </w:r>
    </w:p>
    <w:p w:rsidR="001A738A" w:rsidRPr="00025918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 w:rsidR="00416D98">
        <w:rPr>
          <w:rFonts w:asciiTheme="minorHAnsi" w:hAnsiTheme="minorHAnsi"/>
          <w:color w:val="000000" w:themeColor="text1"/>
          <w:sz w:val="22"/>
          <w:szCs w:val="22"/>
        </w:rPr>
        <w:t xml:space="preserve">itická výška pádu: </w:t>
      </w:r>
      <w:r w:rsidR="00591CB5">
        <w:rPr>
          <w:rFonts w:asciiTheme="minorHAnsi" w:hAnsiTheme="minorHAnsi"/>
          <w:color w:val="000000" w:themeColor="text1"/>
          <w:sz w:val="22"/>
          <w:szCs w:val="22"/>
        </w:rPr>
        <w:t>max. do 1,3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1A738A" w:rsidRPr="00ED4882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>
        <w:rPr>
          <w:rFonts w:asciiTheme="minorHAnsi" w:hAnsiTheme="minorHAnsi"/>
          <w:color w:val="000000"/>
          <w:sz w:val="22"/>
          <w:szCs w:val="22"/>
        </w:rPr>
        <w:t xml:space="preserve"> plochy: max. 6,5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x </w:t>
      </w:r>
      <w:r>
        <w:rPr>
          <w:rFonts w:asciiTheme="minorHAnsi" w:hAnsiTheme="minorHAnsi"/>
          <w:color w:val="000000"/>
          <w:sz w:val="22"/>
          <w:szCs w:val="22"/>
        </w:rPr>
        <w:t>8,0</w:t>
      </w:r>
      <w:r w:rsidRPr="00ED4882">
        <w:rPr>
          <w:rFonts w:asciiTheme="minorHAnsi" w:hAnsiTheme="minorHAnsi"/>
          <w:color w:val="000000"/>
          <w:sz w:val="22"/>
          <w:szCs w:val="22"/>
        </w:rPr>
        <w:t>m</w:t>
      </w:r>
    </w:p>
    <w:p w:rsidR="001A738A" w:rsidRPr="00ED488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Herný prvok určený pre vekovú kategóriu: 3-14 rokov</w:t>
      </w:r>
    </w:p>
    <w:p w:rsidR="001A738A" w:rsidRPr="000D1366" w:rsidRDefault="001A738A" w:rsidP="000D136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5FA" w:rsidRDefault="001A738A" w:rsidP="007E5A7F">
      <w:pPr>
        <w:spacing w:line="276" w:lineRule="auto"/>
        <w:rPr>
          <w:noProof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7E5A7F" w:rsidRDefault="00E625FA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2628900" cy="1926350"/>
            <wp:effectExtent l="0" t="0" r="0" b="0"/>
            <wp:docPr id="5" name="Obrázok 5" descr="https://playsystem.sk/wp-content/uploads/2020/10/Trojhojdackas-hniezdom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laysystem.sk/wp-content/uploads/2020/10/Trojhojdackas-hniezdom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34" t="21834" r="10833" b="21500"/>
                    <a:stretch/>
                  </pic:blipFill>
                  <pic:spPr bwMode="auto">
                    <a:xfrm>
                      <a:off x="0" y="0"/>
                      <a:ext cx="2630192" cy="1927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828925" cy="2055936"/>
            <wp:effectExtent l="0" t="0" r="0" b="190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44" cy="205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33F" w:rsidRDefault="0018233F" w:rsidP="00206A94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206A94" w:rsidRDefault="00206A94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lastRenderedPageBreak/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Lezecký prvok pre malé deti - </w:t>
      </w:r>
      <w:r w:rsidR="00920D37">
        <w:rPr>
          <w:rFonts w:asciiTheme="minorHAnsi" w:hAnsiTheme="minorHAnsi"/>
          <w:b/>
          <w:color w:val="000000"/>
          <w:sz w:val="22"/>
          <w:szCs w:val="22"/>
        </w:rPr>
        <w:t xml:space="preserve">3D EPDM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Jašter s balančnými </w:t>
      </w:r>
      <w:r w:rsidR="00920D37">
        <w:rPr>
          <w:rFonts w:asciiTheme="minorHAnsi" w:hAnsiTheme="minorHAnsi"/>
          <w:b/>
          <w:color w:val="000000"/>
          <w:sz w:val="22"/>
          <w:szCs w:val="22"/>
        </w:rPr>
        <w:t xml:space="preserve">stupienkami </w:t>
      </w:r>
    </w:p>
    <w:p w:rsidR="00920D37" w:rsidRPr="00ED4882" w:rsidRDefault="00920D37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6A94" w:rsidRPr="00ED4882" w:rsidRDefault="00206A94" w:rsidP="00206A9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206A94" w:rsidRPr="00ED4882" w:rsidRDefault="00206A94" w:rsidP="00206A9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>tvar: o</w:t>
      </w:r>
      <w:r>
        <w:rPr>
          <w:rFonts w:asciiTheme="minorHAnsi" w:hAnsiTheme="minorHAnsi"/>
          <w:color w:val="000000"/>
          <w:sz w:val="22"/>
          <w:szCs w:val="22"/>
        </w:rPr>
        <w:t>blý jašter s balančnými/kolíkovými stupienkami (8ks) rôznej výšky</w:t>
      </w:r>
    </w:p>
    <w:p w:rsidR="00206A94" w:rsidRPr="00B25D1E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 xml:space="preserve">vysoko odolný sklolaminátový skelet, </w:t>
      </w:r>
      <w:r>
        <w:rPr>
          <w:rFonts w:asciiTheme="minorHAnsi" w:hAnsiTheme="minorHAnsi"/>
          <w:sz w:val="22"/>
          <w:szCs w:val="22"/>
        </w:rPr>
        <w:t xml:space="preserve">oceľová konštrukcia, </w:t>
      </w:r>
      <w:r>
        <w:rPr>
          <w:rFonts w:asciiTheme="minorHAnsi" w:hAnsiTheme="minorHAnsi"/>
          <w:color w:val="000000"/>
          <w:sz w:val="22"/>
          <w:szCs w:val="22"/>
        </w:rPr>
        <w:t>UV stabilný farebný EPDM + SBR gumový granulát, polyuretánové/alifatické 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color w:val="000000"/>
          <w:sz w:val="22"/>
          <w:szCs w:val="22"/>
        </w:rPr>
        <w:t>vysoko odolný sklolaminátový skelet</w:t>
      </w:r>
      <w:r w:rsidRPr="00206A94"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sz w:val="22"/>
          <w:szCs w:val="22"/>
        </w:rPr>
        <w:t>oceľová konštrukcia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</w:t>
      </w:r>
      <w:r w:rsidR="0018233F">
        <w:rPr>
          <w:rFonts w:asciiTheme="minorHAnsi" w:hAnsiTheme="minorHAnsi"/>
          <w:color w:val="000000" w:themeColor="text1"/>
          <w:sz w:val="22"/>
          <w:szCs w:val="22"/>
        </w:rPr>
        <w:t>ertifikácia podľa STN EN 1176-</w:t>
      </w:r>
      <w:r w:rsidRPr="00206A94">
        <w:rPr>
          <w:rFonts w:asciiTheme="minorHAnsi" w:hAnsiTheme="minorHAnsi"/>
          <w:color w:val="000000" w:themeColor="text1"/>
          <w:sz w:val="22"/>
          <w:szCs w:val="22"/>
        </w:rPr>
        <w:t>1177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206A94" w:rsidRPr="00206A94" w:rsidRDefault="00206A94" w:rsidP="00206A94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206A94" w:rsidRPr="00025918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v najdlhšej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2,2m do 2,5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 / v najširšej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1,3m do 1,6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 / </w:t>
      </w:r>
      <w:r>
        <w:rPr>
          <w:rFonts w:asciiTheme="minorHAnsi" w:hAnsiTheme="minorHAnsi"/>
          <w:color w:val="000000" w:themeColor="text1"/>
          <w:sz w:val="22"/>
          <w:szCs w:val="22"/>
        </w:rPr>
        <w:t>v najvyššej časti od 0,7m do 1,0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206A94" w:rsidRPr="00025918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 w:rsidR="00416D98">
        <w:rPr>
          <w:rFonts w:asciiTheme="minorHAnsi" w:hAnsiTheme="minorHAnsi"/>
          <w:color w:val="000000" w:themeColor="text1"/>
          <w:sz w:val="22"/>
          <w:szCs w:val="22"/>
        </w:rPr>
        <w:t xml:space="preserve">itická výška pádu: </w:t>
      </w:r>
      <w:r>
        <w:rPr>
          <w:rFonts w:asciiTheme="minorHAnsi" w:hAnsiTheme="minorHAnsi"/>
          <w:color w:val="000000" w:themeColor="text1"/>
          <w:sz w:val="22"/>
          <w:szCs w:val="22"/>
        </w:rPr>
        <w:t>max. do 1,0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206A94" w:rsidRPr="00ED4882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>
        <w:rPr>
          <w:rFonts w:asciiTheme="minorHAnsi" w:hAnsiTheme="minorHAnsi"/>
          <w:color w:val="000000"/>
          <w:sz w:val="22"/>
          <w:szCs w:val="22"/>
        </w:rPr>
        <w:t xml:space="preserve"> plochy: max. 5,35m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x </w:t>
      </w:r>
      <w:r>
        <w:rPr>
          <w:rFonts w:asciiTheme="minorHAnsi" w:hAnsiTheme="minorHAnsi"/>
          <w:color w:val="000000"/>
          <w:sz w:val="22"/>
          <w:szCs w:val="22"/>
        </w:rPr>
        <w:t>4,7</w:t>
      </w:r>
      <w:r w:rsidRPr="00ED4882">
        <w:rPr>
          <w:rFonts w:asciiTheme="minorHAnsi" w:hAnsiTheme="minorHAnsi"/>
          <w:color w:val="000000"/>
          <w:sz w:val="22"/>
          <w:szCs w:val="22"/>
        </w:rPr>
        <w:t>m</w:t>
      </w:r>
    </w:p>
    <w:p w:rsidR="00206A94" w:rsidRPr="00ED4882" w:rsidRDefault="00206A94" w:rsidP="00206A9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206A94" w:rsidRPr="000D1366" w:rsidRDefault="00206A94" w:rsidP="000D136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6A94" w:rsidRDefault="00206A94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206A94" w:rsidRDefault="00206A94" w:rsidP="009060D0">
      <w:pPr>
        <w:spacing w:line="276" w:lineRule="auto"/>
        <w:rPr>
          <w:noProof/>
        </w:rPr>
      </w:pPr>
      <w:r>
        <w:rPr>
          <w:noProof/>
        </w:rPr>
        <w:t xml:space="preserve">    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D7802E1" wp14:editId="501318A0">
            <wp:extent cx="2581275" cy="1966889"/>
            <wp:effectExtent l="0" t="0" r="0" b="0"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93" cy="197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0D0">
        <w:rPr>
          <w:noProof/>
        </w:rPr>
        <w:t xml:space="preserve">           </w:t>
      </w:r>
      <w:r w:rsidR="009060D0">
        <w:rPr>
          <w:noProof/>
        </w:rPr>
        <w:drawing>
          <wp:inline distT="0" distB="0" distL="0" distR="0" wp14:anchorId="4C1F00B0" wp14:editId="5C6A3AAD">
            <wp:extent cx="2415408" cy="1796074"/>
            <wp:effectExtent l="0" t="0" r="0" b="0"/>
            <wp:docPr id="63" name="Obrázok 63" descr="https://playsystem.sk/wp-content/uploads/2021/04/c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laysystem.sk/wp-content/uploads/2021/04/c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6" t="21828" r="13550" b="10002"/>
                    <a:stretch/>
                  </pic:blipFill>
                  <pic:spPr bwMode="auto">
                    <a:xfrm>
                      <a:off x="0" y="0"/>
                      <a:ext cx="2418154" cy="179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60D0" w:rsidRDefault="009060D0" w:rsidP="009060D0">
      <w:pPr>
        <w:spacing w:line="276" w:lineRule="auto"/>
        <w:rPr>
          <w:noProof/>
        </w:rPr>
      </w:pPr>
    </w:p>
    <w:p w:rsidR="001500B8" w:rsidRDefault="001500B8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1500B8" w:rsidRDefault="00E625FA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657475" cy="2228850"/>
            <wp:effectExtent l="0" t="0" r="9525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73"/>
                    <a:stretch/>
                  </pic:blipFill>
                  <pic:spPr bwMode="auto">
                    <a:xfrm>
                      <a:off x="0" y="0"/>
                      <a:ext cx="26574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00B8">
        <w:rPr>
          <w:rFonts w:asciiTheme="minorHAnsi" w:hAnsiTheme="minorHAnsi"/>
          <w:b/>
          <w:color w:val="000000"/>
          <w:sz w:val="22"/>
          <w:szCs w:val="22"/>
        </w:rPr>
        <w:t xml:space="preserve">      </w:t>
      </w:r>
      <w:r w:rsidR="001500B8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</w:t>
      </w:r>
      <w:r w:rsidR="00E1696A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  <w:r w:rsidR="001500B8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DDF3ACF" wp14:editId="27E00C8A">
            <wp:extent cx="2647950" cy="894486"/>
            <wp:effectExtent l="0" t="0" r="0" b="1270"/>
            <wp:docPr id="27" name="Obrázo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6" t="81144" r="20430"/>
                    <a:stretch/>
                  </pic:blipFill>
                  <pic:spPr bwMode="auto">
                    <a:xfrm>
                      <a:off x="0" y="0"/>
                      <a:ext cx="2647950" cy="89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A94" w:rsidRPr="00ED4882" w:rsidRDefault="00206A94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lastRenderedPageBreak/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bookmarkStart w:id="0" w:name="_GoBack"/>
      <w:r>
        <w:rPr>
          <w:rFonts w:asciiTheme="minorHAnsi" w:hAnsiTheme="minorHAnsi"/>
          <w:b/>
          <w:color w:val="000000"/>
          <w:sz w:val="22"/>
          <w:szCs w:val="22"/>
        </w:rPr>
        <w:t>Balančn</w:t>
      </w:r>
      <w:r w:rsidR="00ED7AA3">
        <w:rPr>
          <w:rFonts w:asciiTheme="minorHAnsi" w:hAnsiTheme="minorHAnsi"/>
          <w:b/>
          <w:color w:val="000000"/>
          <w:sz w:val="22"/>
          <w:szCs w:val="22"/>
        </w:rPr>
        <w:t>á dráha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 xml:space="preserve"> z</w:t>
      </w:r>
      <w:r w:rsidR="00105955">
        <w:rPr>
          <w:rFonts w:asciiTheme="minorHAnsi" w:hAnsiTheme="minorHAnsi"/>
          <w:b/>
          <w:color w:val="000000"/>
          <w:sz w:val="22"/>
          <w:szCs w:val="22"/>
        </w:rPr>
        <w:t>o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> </w:t>
      </w:r>
      <w:r w:rsidR="003F2F0B">
        <w:rPr>
          <w:rFonts w:asciiTheme="minorHAnsi" w:hAnsiTheme="minorHAnsi"/>
          <w:b/>
          <w:color w:val="000000"/>
          <w:sz w:val="22"/>
          <w:szCs w:val="22"/>
        </w:rPr>
        <w:t xml:space="preserve">4ks 3D EPDM polgúľ a </w:t>
      </w:r>
      <w:r w:rsidR="000D1366">
        <w:rPr>
          <w:rFonts w:asciiTheme="minorHAnsi" w:hAnsiTheme="minorHAnsi"/>
          <w:b/>
          <w:color w:val="000000"/>
          <w:sz w:val="22"/>
          <w:szCs w:val="22"/>
        </w:rPr>
        <w:t>7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ks </w:t>
      </w:r>
      <w:r w:rsidR="00920D37">
        <w:rPr>
          <w:rFonts w:asciiTheme="minorHAnsi" w:hAnsiTheme="minorHAnsi"/>
          <w:b/>
          <w:color w:val="000000"/>
          <w:sz w:val="22"/>
          <w:szCs w:val="22"/>
        </w:rPr>
        <w:t>3D EPDM palisád rôznej výšky</w:t>
      </w:r>
    </w:p>
    <w:bookmarkEnd w:id="0"/>
    <w:p w:rsidR="00206A94" w:rsidRPr="00ED4882" w:rsidRDefault="00206A94" w:rsidP="00206A9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06A94" w:rsidRPr="00ED4882" w:rsidRDefault="00206A94" w:rsidP="00206A9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206A94" w:rsidRPr="00ED4882" w:rsidRDefault="00206A94" w:rsidP="00206A9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3F2F0B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tvar: </w:t>
      </w:r>
    </w:p>
    <w:p w:rsidR="003F2F0B" w:rsidRDefault="003F2F0B" w:rsidP="003F2F0B">
      <w:pPr>
        <w:pStyle w:val="Odsekzoznamu"/>
        <w:numPr>
          <w:ilvl w:val="2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farebné polgule (4ks) rôznej výšky = 30cm (2ks), 40cm (2ks)</w:t>
      </w:r>
    </w:p>
    <w:p w:rsidR="00206A94" w:rsidRDefault="00206A94" w:rsidP="003F2F0B">
      <w:pPr>
        <w:pStyle w:val="Odsekzoznamu"/>
        <w:numPr>
          <w:ilvl w:val="2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>farebné palisády (</w:t>
      </w:r>
      <w:r w:rsidR="000D1366">
        <w:rPr>
          <w:rFonts w:asciiTheme="minorHAnsi" w:hAnsiTheme="minorHAnsi"/>
          <w:color w:val="000000"/>
          <w:sz w:val="22"/>
          <w:szCs w:val="22"/>
        </w:rPr>
        <w:t>7</w:t>
      </w:r>
      <w:r w:rsidRPr="00206A94">
        <w:rPr>
          <w:rFonts w:asciiTheme="minorHAnsi" w:hAnsiTheme="minorHAnsi"/>
          <w:color w:val="000000"/>
          <w:sz w:val="22"/>
          <w:szCs w:val="22"/>
        </w:rPr>
        <w:t>ks) rôznej výšky</w:t>
      </w:r>
      <w:r>
        <w:rPr>
          <w:rFonts w:asciiTheme="minorHAnsi" w:hAnsiTheme="minorHAnsi"/>
          <w:color w:val="000000"/>
          <w:sz w:val="22"/>
          <w:szCs w:val="22"/>
        </w:rPr>
        <w:t xml:space="preserve"> = </w:t>
      </w:r>
      <w:r w:rsidR="000D1366">
        <w:rPr>
          <w:rFonts w:asciiTheme="minorHAnsi" w:hAnsiTheme="minorHAnsi"/>
          <w:color w:val="000000"/>
          <w:sz w:val="22"/>
          <w:szCs w:val="22"/>
        </w:rPr>
        <w:t>20cm (2ks), 30cm (2</w:t>
      </w:r>
      <w:r w:rsidRPr="00206A94">
        <w:rPr>
          <w:rFonts w:asciiTheme="minorHAnsi" w:hAnsiTheme="minorHAnsi"/>
          <w:color w:val="000000"/>
          <w:sz w:val="22"/>
          <w:szCs w:val="22"/>
        </w:rPr>
        <w:t xml:space="preserve">ks), 40cm </w:t>
      </w:r>
      <w:r w:rsidR="000D1366">
        <w:rPr>
          <w:rFonts w:asciiTheme="minorHAnsi" w:hAnsiTheme="minorHAnsi"/>
          <w:color w:val="000000"/>
          <w:sz w:val="22"/>
          <w:szCs w:val="22"/>
        </w:rPr>
        <w:t>(2ks), 50cm (1ks)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farby: svetlá zelená, tmavá zelená, červená, oranžová, </w:t>
      </w:r>
      <w:r w:rsidR="003F2F0B">
        <w:rPr>
          <w:rFonts w:asciiTheme="minorHAnsi" w:hAnsiTheme="minorHAnsi"/>
          <w:color w:val="000000"/>
          <w:sz w:val="22"/>
          <w:szCs w:val="22"/>
        </w:rPr>
        <w:t>tmavá žltá,</w:t>
      </w:r>
      <w:r w:rsidR="003F2F0B" w:rsidRPr="003F2F0B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3F2F0B">
        <w:rPr>
          <w:rFonts w:asciiTheme="minorHAnsi" w:hAnsiTheme="minorHAnsi"/>
          <w:color w:val="000000"/>
          <w:sz w:val="22"/>
          <w:szCs w:val="22"/>
        </w:rPr>
        <w:t>žltá</w:t>
      </w:r>
    </w:p>
    <w:p w:rsid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oceľová konštrukcia, UV stabilný farebný EPDM + SBR gumový granulát, polyuretánové/alifatické 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ED7AA3" w:rsidRPr="00ED7AA3" w:rsidRDefault="00ED7AA3" w:rsidP="00ED7AA3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sz w:val="22"/>
          <w:szCs w:val="22"/>
        </w:rPr>
        <w:t>oceľová konštrukcia</w:t>
      </w:r>
      <w:r w:rsidR="00D4200B">
        <w:rPr>
          <w:rFonts w:asciiTheme="minorHAnsi" w:hAnsiTheme="minorHAnsi"/>
          <w:sz w:val="22"/>
          <w:szCs w:val="22"/>
        </w:rPr>
        <w:t xml:space="preserve"> (palisády), lepenie na podkladnú vrstvu (polgule)</w:t>
      </w:r>
    </w:p>
    <w:p w:rsidR="00206A94" w:rsidRP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</w:t>
      </w:r>
      <w:r w:rsidR="0018233F">
        <w:rPr>
          <w:rFonts w:asciiTheme="minorHAnsi" w:hAnsiTheme="minorHAnsi"/>
          <w:color w:val="000000" w:themeColor="text1"/>
          <w:sz w:val="22"/>
          <w:szCs w:val="22"/>
        </w:rPr>
        <w:t>ertifikácia podľa STN EN 1176-</w:t>
      </w:r>
      <w:r w:rsidRPr="00206A94">
        <w:rPr>
          <w:rFonts w:asciiTheme="minorHAnsi" w:hAnsiTheme="minorHAnsi"/>
          <w:color w:val="000000" w:themeColor="text1"/>
          <w:sz w:val="22"/>
          <w:szCs w:val="22"/>
        </w:rPr>
        <w:t>1177</w:t>
      </w:r>
    </w:p>
    <w:p w:rsidR="00206A94" w:rsidRDefault="00206A94" w:rsidP="00206A9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206A94" w:rsidRPr="00206A94" w:rsidRDefault="00206A94" w:rsidP="00206A94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3F2F0B" w:rsidRDefault="003F2F0B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priemer jednotlivých polgulí: 30cm, 40cm </w:t>
      </w:r>
    </w:p>
    <w:p w:rsidR="003F2F0B" w:rsidRDefault="003F2F0B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výška jednotlivých polgulí: 15cm, 20cm</w:t>
      </w:r>
    </w:p>
    <w:p w:rsidR="00206A94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priemer 1ks palisády: min. 23cm – max. 26cm </w:t>
      </w:r>
    </w:p>
    <w:p w:rsidR="00206A94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výška jednotlivých palisád: </w:t>
      </w:r>
      <w:r w:rsidR="000D1366">
        <w:rPr>
          <w:rFonts w:asciiTheme="minorHAnsi" w:hAnsiTheme="minorHAnsi"/>
          <w:color w:val="000000" w:themeColor="text1"/>
          <w:sz w:val="22"/>
          <w:szCs w:val="22"/>
        </w:rPr>
        <w:t>20cm, 30cm, 40cm, 50cm</w:t>
      </w:r>
    </w:p>
    <w:p w:rsidR="00206A94" w:rsidRPr="00025918" w:rsidRDefault="00206A94" w:rsidP="00206A9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>
        <w:rPr>
          <w:rFonts w:asciiTheme="minorHAnsi" w:hAnsiTheme="minorHAnsi"/>
          <w:color w:val="000000" w:themeColor="text1"/>
          <w:sz w:val="22"/>
          <w:szCs w:val="22"/>
        </w:rPr>
        <w:t>itická</w:t>
      </w:r>
      <w:r w:rsidR="007975DB">
        <w:rPr>
          <w:rFonts w:asciiTheme="minorHAnsi" w:hAnsiTheme="minorHAnsi"/>
          <w:color w:val="000000" w:themeColor="text1"/>
          <w:sz w:val="22"/>
          <w:szCs w:val="22"/>
        </w:rPr>
        <w:t xml:space="preserve"> výška pádu: max. do 0,5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206A94" w:rsidRPr="007975DB" w:rsidRDefault="00206A94" w:rsidP="007975DB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0D1366" w:rsidRPr="001A738A" w:rsidRDefault="000D1366" w:rsidP="00206A94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D6128" w:rsidRPr="008D6128" w:rsidRDefault="00206A94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3F2F0B" w:rsidRDefault="003F2F0B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1399064" cy="1257300"/>
            <wp:effectExtent l="0" t="0" r="0" b="0"/>
            <wp:docPr id="12" name="Obrázok 12" descr="https://www.3dprogram.eu/media/userfiles/polokoule/6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3dprogram.eu/media/userfiles/polokoule/6_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50" t="45029" r="64606" b="31227"/>
                    <a:stretch/>
                  </pic:blipFill>
                  <pic:spPr bwMode="auto">
                    <a:xfrm>
                      <a:off x="0" y="0"/>
                      <a:ext cx="1404589" cy="12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6128">
        <w:rPr>
          <w:noProof/>
        </w:rPr>
        <w:drawing>
          <wp:inline distT="0" distB="0" distL="0" distR="0" wp14:anchorId="0918930C" wp14:editId="0ECDE57D">
            <wp:extent cx="1717031" cy="1543050"/>
            <wp:effectExtent l="0" t="0" r="0" b="0"/>
            <wp:docPr id="15" name="Obrázok 15" descr="https://www.3dprogram.eu/media/userfiles/polokoule/6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3dprogram.eu/media/userfiles/polokoule/6_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50" t="45029" r="64606" b="31227"/>
                    <a:stretch/>
                  </pic:blipFill>
                  <pic:spPr bwMode="auto">
                    <a:xfrm>
                      <a:off x="0" y="0"/>
                      <a:ext cx="1723813" cy="15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</w:t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314575" cy="1638408"/>
            <wp:effectExtent l="0" t="0" r="0" b="0"/>
            <wp:docPr id="23" name="Obrázo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63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F0B" w:rsidRDefault="003F2F0B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D4200B" w:rsidRDefault="00D4200B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D4200B" w:rsidRDefault="00D4200B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8D6128" w:rsidRDefault="00201D51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054703" cy="1228725"/>
            <wp:effectExtent l="0" t="0" r="3175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0"/>
                    <a:stretch/>
                  </pic:blipFill>
                  <pic:spPr bwMode="auto">
                    <a:xfrm>
                      <a:off x="0" y="0"/>
                      <a:ext cx="2063037" cy="123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</w:t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3B558539" wp14:editId="5AE4B206">
            <wp:extent cx="1962150" cy="846258"/>
            <wp:effectExtent l="0" t="0" r="0" b="0"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72" t="68582" r="36000"/>
                    <a:stretch/>
                  </pic:blipFill>
                  <pic:spPr bwMode="auto">
                    <a:xfrm>
                      <a:off x="0" y="0"/>
                      <a:ext cx="1962150" cy="846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</w:t>
      </w:r>
      <w:r w:rsidR="00D4200B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4C135618" wp14:editId="1CDABB5A">
            <wp:extent cx="1428750" cy="844960"/>
            <wp:effectExtent l="0" t="0" r="0" b="0"/>
            <wp:docPr id="24" name="Obrázo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74" r="36000" b="63904"/>
                    <a:stretch/>
                  </pic:blipFill>
                  <pic:spPr bwMode="auto">
                    <a:xfrm>
                      <a:off x="0" y="0"/>
                      <a:ext cx="1436294" cy="84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00B" w:rsidRDefault="00D4200B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995F1F" w:rsidRDefault="00995F1F" w:rsidP="00206A94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D4200B" w:rsidRPr="00281B2F" w:rsidRDefault="000247CE" w:rsidP="00206A9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500B8">
        <w:rPr>
          <w:rFonts w:asciiTheme="minorHAnsi" w:hAnsiTheme="minorHAnsi"/>
          <w:color w:val="000000"/>
          <w:sz w:val="22"/>
          <w:szCs w:val="22"/>
          <w:u w:val="single"/>
        </w:rPr>
        <w:lastRenderedPageBreak/>
        <w:t>Návrh výškového a farebného prevedenia</w:t>
      </w:r>
      <w:r w:rsidR="00995F1F" w:rsidRPr="001500B8">
        <w:rPr>
          <w:rFonts w:asciiTheme="minorHAnsi" w:hAnsiTheme="minorHAnsi"/>
          <w:color w:val="000000"/>
          <w:sz w:val="22"/>
          <w:szCs w:val="22"/>
          <w:u w:val="single"/>
        </w:rPr>
        <w:t xml:space="preserve"> balančnej dráhy</w:t>
      </w:r>
      <w:r w:rsidRPr="001500B8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D4200B" w:rsidRPr="000247CE" w:rsidRDefault="00D4200B" w:rsidP="00206A94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>
            <wp:extent cx="5762625" cy="1619250"/>
            <wp:effectExtent l="0" t="0" r="9525" b="0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773" w:rsidRDefault="00194514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281B2F" w:rsidRDefault="00281B2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81B2F" w:rsidRDefault="00281B2F" w:rsidP="00E50679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6C2199" w:rsidRPr="006C2199" w:rsidRDefault="006C2199" w:rsidP="00E50679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6C2199">
        <w:rPr>
          <w:rFonts w:asciiTheme="minorHAnsi" w:hAnsiTheme="minorHAnsi"/>
          <w:color w:val="000000"/>
          <w:sz w:val="22"/>
          <w:szCs w:val="22"/>
          <w:u w:val="single"/>
        </w:rPr>
        <w:t xml:space="preserve">Návrh umiestnenia </w:t>
      </w:r>
      <w:r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>3D EPDM</w:t>
      </w:r>
      <w:r w:rsidR="00281B2F"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prvku Jašter</w:t>
      </w:r>
      <w:r w:rsidR="00281B2F">
        <w:rPr>
          <w:rFonts w:asciiTheme="minorHAnsi" w:hAnsiTheme="minorHAnsi"/>
          <w:color w:val="000000"/>
          <w:sz w:val="22"/>
          <w:szCs w:val="22"/>
          <w:u w:val="single"/>
        </w:rPr>
        <w:t xml:space="preserve"> a </w:t>
      </w:r>
      <w:r w:rsidR="00281B2F"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>3D EPDM prvku</w:t>
      </w:r>
      <w:r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</w:t>
      </w:r>
      <w:r w:rsidR="00281B2F"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>Balančná</w:t>
      </w:r>
      <w:r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</w:t>
      </w:r>
      <w:r w:rsidR="00281B2F"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>dráha</w:t>
      </w:r>
      <w:r w:rsidRPr="006C2199">
        <w:rPr>
          <w:rFonts w:asciiTheme="minorHAnsi" w:hAnsiTheme="minorHAnsi"/>
          <w:color w:val="000000"/>
          <w:sz w:val="22"/>
          <w:szCs w:val="22"/>
          <w:u w:val="single"/>
        </w:rPr>
        <w:t xml:space="preserve"> v kombinácii s </w:t>
      </w:r>
      <w:r w:rsidRPr="00281B2F">
        <w:rPr>
          <w:rFonts w:asciiTheme="minorHAnsi" w:hAnsiTheme="minorHAnsi"/>
          <w:b/>
          <w:color w:val="000000"/>
          <w:sz w:val="22"/>
          <w:szCs w:val="22"/>
          <w:u w:val="single"/>
        </w:rPr>
        <w:t>2D prvkami v podlahe</w:t>
      </w:r>
      <w:r w:rsidRPr="006C2199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6C2199" w:rsidRDefault="006C2199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C2199" w:rsidRDefault="00281B2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6231676" cy="1771650"/>
            <wp:effectExtent l="0" t="0" r="0" b="0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76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B2F" w:rsidRDefault="00281B2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C2199" w:rsidRDefault="006C2199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C2199" w:rsidRDefault="00F606E9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6315075" cy="2995746"/>
            <wp:effectExtent l="0" t="0" r="0" b="0"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299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F0B" w:rsidRDefault="003F2F0B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sectPr w:rsidR="003F2F0B">
      <w:head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3E65" w:rsidRDefault="00C13E65" w:rsidP="00FB30B2">
      <w:r>
        <w:separator/>
      </w:r>
    </w:p>
  </w:endnote>
  <w:endnote w:type="continuationSeparator" w:id="0">
    <w:p w:rsidR="00C13E65" w:rsidRDefault="00C13E65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Montserrat">
    <w:altName w:val="Arial"/>
    <w:charset w:val="00"/>
    <w:family w:val="auto"/>
    <w:pitch w:val="variable"/>
    <w:sig w:usb0="00000001" w:usb1="00000003" w:usb2="00000000" w:usb3="00000000" w:csb0="00000197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3E65" w:rsidRDefault="00C13E65" w:rsidP="00FB30B2">
      <w:r>
        <w:separator/>
      </w:r>
    </w:p>
  </w:footnote>
  <w:footnote w:type="continuationSeparator" w:id="0">
    <w:p w:rsidR="00C13E65" w:rsidRDefault="00C13E65" w:rsidP="00FB30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00B8" w:rsidRPr="001500B8" w:rsidRDefault="001500B8" w:rsidP="001500B8">
    <w:pPr>
      <w:pStyle w:val="Bezriadkovania"/>
      <w:jc w:val="center"/>
      <w:rPr>
        <w:b/>
        <w:sz w:val="24"/>
        <w:szCs w:val="24"/>
      </w:rPr>
    </w:pPr>
    <w:r>
      <w:rPr>
        <w:b/>
        <w:sz w:val="24"/>
        <w:szCs w:val="24"/>
      </w:rPr>
      <w:t xml:space="preserve">Príloha: </w:t>
    </w:r>
    <w:r w:rsidRPr="001500B8">
      <w:rPr>
        <w:b/>
        <w:sz w:val="24"/>
        <w:szCs w:val="24"/>
      </w:rPr>
      <w:t>TECHNICKÁ ŠPECIFIKÁCIA – Herné prvky a zariadenia</w:t>
    </w:r>
  </w:p>
  <w:p w:rsidR="001500B8" w:rsidRPr="001500B8" w:rsidRDefault="001500B8" w:rsidP="001500B8">
    <w:pPr>
      <w:pStyle w:val="Bezriadkovania"/>
      <w:jc w:val="center"/>
      <w:rPr>
        <w:b/>
        <w:sz w:val="24"/>
        <w:szCs w:val="24"/>
      </w:rPr>
    </w:pPr>
  </w:p>
  <w:p w:rsidR="001500B8" w:rsidRPr="001500B8" w:rsidRDefault="001500B8" w:rsidP="001500B8">
    <w:pPr>
      <w:pStyle w:val="Bezriadkovania"/>
      <w:jc w:val="center"/>
      <w:rPr>
        <w:sz w:val="24"/>
        <w:szCs w:val="24"/>
      </w:rPr>
    </w:pPr>
    <w:r>
      <w:rPr>
        <w:rFonts w:eastAsia="Montserrat" w:cstheme="minorHAnsi"/>
        <w:color w:val="000000" w:themeColor="text1"/>
        <w:sz w:val="24"/>
        <w:szCs w:val="24"/>
      </w:rPr>
      <w:t>OBNOVA DETSKÉHO IHRISKA Haanova</w:t>
    </w:r>
  </w:p>
  <w:p w:rsidR="001500B8" w:rsidRDefault="001500B8" w:rsidP="001500B8">
    <w:pPr>
      <w:pStyle w:val="Hlavik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6262E8F" wp14:editId="51D4DC72">
              <wp:simplePos x="0" y="0"/>
              <wp:positionH relativeFrom="column">
                <wp:posOffset>-13970</wp:posOffset>
              </wp:positionH>
              <wp:positionV relativeFrom="paragraph">
                <wp:posOffset>163830</wp:posOffset>
              </wp:positionV>
              <wp:extent cx="5695950" cy="0"/>
              <wp:effectExtent l="0" t="0" r="19050" b="19050"/>
              <wp:wrapNone/>
              <wp:docPr id="26" name="Rovná spojnica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95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Rovná spojnica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1pt,12.9pt" to="447.4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" strokecolor="black [3040]"/>
          </w:pict>
        </mc:Fallback>
      </mc:AlternateContent>
    </w:r>
  </w:p>
  <w:p w:rsidR="001500B8" w:rsidRDefault="001500B8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7722AF"/>
    <w:multiLevelType w:val="hybridMultilevel"/>
    <w:tmpl w:val="AFBA03A2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FAB3FB7"/>
    <w:multiLevelType w:val="hybridMultilevel"/>
    <w:tmpl w:val="B75A77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64C36"/>
    <w:multiLevelType w:val="hybridMultilevel"/>
    <w:tmpl w:val="E2D213E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0725E3C"/>
    <w:multiLevelType w:val="hybridMultilevel"/>
    <w:tmpl w:val="0096EC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49C3D1F"/>
    <w:multiLevelType w:val="hybridMultilevel"/>
    <w:tmpl w:val="5D0C338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17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476B0AC2"/>
    <w:multiLevelType w:val="hybridMultilevel"/>
    <w:tmpl w:val="AF4C740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12"/>
  </w:num>
  <w:num w:numId="4">
    <w:abstractNumId w:val="3"/>
  </w:num>
  <w:num w:numId="5">
    <w:abstractNumId w:val="20"/>
  </w:num>
  <w:num w:numId="6">
    <w:abstractNumId w:val="16"/>
  </w:num>
  <w:num w:numId="7">
    <w:abstractNumId w:val="5"/>
  </w:num>
  <w:num w:numId="8">
    <w:abstractNumId w:val="0"/>
  </w:num>
  <w:num w:numId="9">
    <w:abstractNumId w:val="11"/>
  </w:num>
  <w:num w:numId="10">
    <w:abstractNumId w:val="21"/>
  </w:num>
  <w:num w:numId="11">
    <w:abstractNumId w:val="17"/>
  </w:num>
  <w:num w:numId="12">
    <w:abstractNumId w:val="22"/>
  </w:num>
  <w:num w:numId="13">
    <w:abstractNumId w:val="10"/>
  </w:num>
  <w:num w:numId="14">
    <w:abstractNumId w:val="9"/>
  </w:num>
  <w:num w:numId="15">
    <w:abstractNumId w:val="6"/>
  </w:num>
  <w:num w:numId="16">
    <w:abstractNumId w:val="1"/>
  </w:num>
  <w:num w:numId="17">
    <w:abstractNumId w:val="7"/>
  </w:num>
  <w:num w:numId="18">
    <w:abstractNumId w:val="8"/>
  </w:num>
  <w:num w:numId="19">
    <w:abstractNumId w:val="2"/>
  </w:num>
  <w:num w:numId="20">
    <w:abstractNumId w:val="14"/>
  </w:num>
  <w:num w:numId="21">
    <w:abstractNumId w:val="4"/>
  </w:num>
  <w:num w:numId="22">
    <w:abstractNumId w:val="19"/>
  </w:num>
  <w:num w:numId="23">
    <w:abstractNumId w:val="15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0B2"/>
    <w:rsid w:val="000247CE"/>
    <w:rsid w:val="00033CFA"/>
    <w:rsid w:val="00051234"/>
    <w:rsid w:val="0005330E"/>
    <w:rsid w:val="00097390"/>
    <w:rsid w:val="000B5F60"/>
    <w:rsid w:val="000B68D4"/>
    <w:rsid w:val="000C1A02"/>
    <w:rsid w:val="000D1366"/>
    <w:rsid w:val="000E1B12"/>
    <w:rsid w:val="00103462"/>
    <w:rsid w:val="00105861"/>
    <w:rsid w:val="00105955"/>
    <w:rsid w:val="00105B9C"/>
    <w:rsid w:val="00126561"/>
    <w:rsid w:val="00130CE6"/>
    <w:rsid w:val="001500B8"/>
    <w:rsid w:val="001545E9"/>
    <w:rsid w:val="001562F2"/>
    <w:rsid w:val="00160CDD"/>
    <w:rsid w:val="001706E5"/>
    <w:rsid w:val="0018233F"/>
    <w:rsid w:val="001932DA"/>
    <w:rsid w:val="00194514"/>
    <w:rsid w:val="001A0256"/>
    <w:rsid w:val="001A650F"/>
    <w:rsid w:val="001A738A"/>
    <w:rsid w:val="001D26C7"/>
    <w:rsid w:val="001F1109"/>
    <w:rsid w:val="00201D51"/>
    <w:rsid w:val="00203D33"/>
    <w:rsid w:val="00206A94"/>
    <w:rsid w:val="00212502"/>
    <w:rsid w:val="002434D0"/>
    <w:rsid w:val="00252235"/>
    <w:rsid w:val="00255002"/>
    <w:rsid w:val="00262222"/>
    <w:rsid w:val="00281B2F"/>
    <w:rsid w:val="00281C21"/>
    <w:rsid w:val="00283599"/>
    <w:rsid w:val="00295840"/>
    <w:rsid w:val="002C4573"/>
    <w:rsid w:val="002F1619"/>
    <w:rsid w:val="00321BA2"/>
    <w:rsid w:val="003443C3"/>
    <w:rsid w:val="0034701C"/>
    <w:rsid w:val="00370AF8"/>
    <w:rsid w:val="003749C6"/>
    <w:rsid w:val="003C252E"/>
    <w:rsid w:val="003E4F55"/>
    <w:rsid w:val="003F2F0B"/>
    <w:rsid w:val="00416D98"/>
    <w:rsid w:val="00441C65"/>
    <w:rsid w:val="004635E4"/>
    <w:rsid w:val="00470CC6"/>
    <w:rsid w:val="004C3151"/>
    <w:rsid w:val="004C5A6D"/>
    <w:rsid w:val="004E57C0"/>
    <w:rsid w:val="004F3C67"/>
    <w:rsid w:val="004F56CF"/>
    <w:rsid w:val="004F66BB"/>
    <w:rsid w:val="004F7218"/>
    <w:rsid w:val="005044FA"/>
    <w:rsid w:val="00527607"/>
    <w:rsid w:val="00535A51"/>
    <w:rsid w:val="00542A31"/>
    <w:rsid w:val="005578DC"/>
    <w:rsid w:val="00557FDB"/>
    <w:rsid w:val="00561843"/>
    <w:rsid w:val="00562C9C"/>
    <w:rsid w:val="00571C1E"/>
    <w:rsid w:val="005903EC"/>
    <w:rsid w:val="00591CB5"/>
    <w:rsid w:val="005B0047"/>
    <w:rsid w:val="005B24C9"/>
    <w:rsid w:val="006003FA"/>
    <w:rsid w:val="00656A3C"/>
    <w:rsid w:val="006604EA"/>
    <w:rsid w:val="00683DA4"/>
    <w:rsid w:val="00685AF2"/>
    <w:rsid w:val="006961F8"/>
    <w:rsid w:val="006B4A96"/>
    <w:rsid w:val="006B757E"/>
    <w:rsid w:val="006C2199"/>
    <w:rsid w:val="006C310A"/>
    <w:rsid w:val="006C4B1E"/>
    <w:rsid w:val="006D4ADC"/>
    <w:rsid w:val="006E1B35"/>
    <w:rsid w:val="00734EE4"/>
    <w:rsid w:val="00746453"/>
    <w:rsid w:val="0074769E"/>
    <w:rsid w:val="007664E7"/>
    <w:rsid w:val="00777624"/>
    <w:rsid w:val="007975DB"/>
    <w:rsid w:val="007A02EE"/>
    <w:rsid w:val="007A2084"/>
    <w:rsid w:val="007A7C55"/>
    <w:rsid w:val="007B2131"/>
    <w:rsid w:val="007C1F06"/>
    <w:rsid w:val="007C21AB"/>
    <w:rsid w:val="007E5A7F"/>
    <w:rsid w:val="00803D14"/>
    <w:rsid w:val="00823173"/>
    <w:rsid w:val="00875F17"/>
    <w:rsid w:val="00897BAA"/>
    <w:rsid w:val="008C1BF7"/>
    <w:rsid w:val="008D6128"/>
    <w:rsid w:val="008E63A2"/>
    <w:rsid w:val="009012FA"/>
    <w:rsid w:val="009060D0"/>
    <w:rsid w:val="009064B1"/>
    <w:rsid w:val="00907EAD"/>
    <w:rsid w:val="00911FF5"/>
    <w:rsid w:val="00916EFD"/>
    <w:rsid w:val="00920D37"/>
    <w:rsid w:val="009367A1"/>
    <w:rsid w:val="00937965"/>
    <w:rsid w:val="009400CF"/>
    <w:rsid w:val="00941AAF"/>
    <w:rsid w:val="00955B02"/>
    <w:rsid w:val="00963AF5"/>
    <w:rsid w:val="0097167B"/>
    <w:rsid w:val="00983A71"/>
    <w:rsid w:val="00995F1F"/>
    <w:rsid w:val="009B3014"/>
    <w:rsid w:val="009C41D9"/>
    <w:rsid w:val="00A01DAD"/>
    <w:rsid w:val="00A241D3"/>
    <w:rsid w:val="00A3167E"/>
    <w:rsid w:val="00A37CED"/>
    <w:rsid w:val="00A528EE"/>
    <w:rsid w:val="00A57E13"/>
    <w:rsid w:val="00A64732"/>
    <w:rsid w:val="00AA1E39"/>
    <w:rsid w:val="00AA2A33"/>
    <w:rsid w:val="00AA2AD2"/>
    <w:rsid w:val="00AB0D7F"/>
    <w:rsid w:val="00AD51A6"/>
    <w:rsid w:val="00AD644D"/>
    <w:rsid w:val="00AE0A70"/>
    <w:rsid w:val="00AF1B37"/>
    <w:rsid w:val="00B01632"/>
    <w:rsid w:val="00B0504F"/>
    <w:rsid w:val="00B16BE9"/>
    <w:rsid w:val="00B2029B"/>
    <w:rsid w:val="00B266AB"/>
    <w:rsid w:val="00B41DC2"/>
    <w:rsid w:val="00B5733F"/>
    <w:rsid w:val="00B639F2"/>
    <w:rsid w:val="00B74534"/>
    <w:rsid w:val="00B92D49"/>
    <w:rsid w:val="00B94796"/>
    <w:rsid w:val="00BA3459"/>
    <w:rsid w:val="00BA5E19"/>
    <w:rsid w:val="00BA6C17"/>
    <w:rsid w:val="00BC6284"/>
    <w:rsid w:val="00BE5558"/>
    <w:rsid w:val="00C13E65"/>
    <w:rsid w:val="00C1401C"/>
    <w:rsid w:val="00C162A3"/>
    <w:rsid w:val="00C34B60"/>
    <w:rsid w:val="00C50767"/>
    <w:rsid w:val="00C555ED"/>
    <w:rsid w:val="00C70773"/>
    <w:rsid w:val="00C76B42"/>
    <w:rsid w:val="00C90438"/>
    <w:rsid w:val="00D31A97"/>
    <w:rsid w:val="00D4200B"/>
    <w:rsid w:val="00D723ED"/>
    <w:rsid w:val="00DB17C4"/>
    <w:rsid w:val="00DC0344"/>
    <w:rsid w:val="00DD1998"/>
    <w:rsid w:val="00DD4EA4"/>
    <w:rsid w:val="00E13F3E"/>
    <w:rsid w:val="00E1696A"/>
    <w:rsid w:val="00E2229C"/>
    <w:rsid w:val="00E26DB7"/>
    <w:rsid w:val="00E35808"/>
    <w:rsid w:val="00E437D3"/>
    <w:rsid w:val="00E47B92"/>
    <w:rsid w:val="00E50679"/>
    <w:rsid w:val="00E50D02"/>
    <w:rsid w:val="00E53469"/>
    <w:rsid w:val="00E537BE"/>
    <w:rsid w:val="00E625FA"/>
    <w:rsid w:val="00E82B82"/>
    <w:rsid w:val="00ED1AC2"/>
    <w:rsid w:val="00ED55A8"/>
    <w:rsid w:val="00ED7AA3"/>
    <w:rsid w:val="00F3541C"/>
    <w:rsid w:val="00F44F4E"/>
    <w:rsid w:val="00F606E9"/>
    <w:rsid w:val="00F61104"/>
    <w:rsid w:val="00F729F0"/>
    <w:rsid w:val="00FB30B2"/>
    <w:rsid w:val="00FC6C25"/>
    <w:rsid w:val="00FC7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paragraph" w:styleId="Hlavika">
    <w:name w:val="header"/>
    <w:basedOn w:val="Normlny"/>
    <w:link w:val="HlavikaChar"/>
    <w:uiPriority w:val="99"/>
    <w:unhideWhenUsed/>
    <w:rsid w:val="001500B8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500B8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1500B8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500B8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1500B8"/>
    <w:pPr>
      <w:spacing w:after="0" w:line="240" w:lineRule="auto"/>
    </w:pPr>
    <w:rPr>
      <w:rFonts w:ascii="Calibri" w:eastAsia="Calibri" w:hAnsi="Calibri" w:cs="Times New Roman"/>
      <w:lang w:val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paragraph" w:styleId="Hlavika">
    <w:name w:val="header"/>
    <w:basedOn w:val="Normlny"/>
    <w:link w:val="HlavikaChar"/>
    <w:uiPriority w:val="99"/>
    <w:unhideWhenUsed/>
    <w:rsid w:val="001500B8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500B8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1500B8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500B8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1500B8"/>
    <w:pPr>
      <w:spacing w:after="0" w:line="240" w:lineRule="auto"/>
    </w:pPr>
    <w:rPr>
      <w:rFonts w:ascii="Calibri" w:eastAsia="Calibri" w:hAnsi="Calibri" w:cs="Times New Roman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E3FA01-7190-4A72-94EC-F413876623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11</Pages>
  <Words>1388</Words>
  <Characters>7912</Characters>
  <Application>Microsoft Office Word</Application>
  <DocSecurity>0</DocSecurity>
  <Lines>65</Lines>
  <Paragraphs>18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13</cp:revision>
  <cp:lastPrinted>2022-05-25T13:49:00Z</cp:lastPrinted>
  <dcterms:created xsi:type="dcterms:W3CDTF">2022-04-12T11:17:00Z</dcterms:created>
  <dcterms:modified xsi:type="dcterms:W3CDTF">2022-05-25T14:46:00Z</dcterms:modified>
</cp:coreProperties>
</file>